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A0" w:rsidRPr="000F3DA0" w:rsidRDefault="000F3DA0" w:rsidP="000F3DA0">
      <w:pPr>
        <w:jc w:val="center"/>
        <w:rPr>
          <w:b/>
        </w:rPr>
      </w:pPr>
      <w:r w:rsidRPr="000F3DA0">
        <w:rPr>
          <w:b/>
        </w:rPr>
        <w:t>Расписание открытых уроков образовательной субботы «День Адмирала»</w:t>
      </w:r>
    </w:p>
    <w:p w:rsidR="000F3DA0" w:rsidRPr="000F3DA0" w:rsidRDefault="000F3DA0" w:rsidP="000F3DA0">
      <w:pPr>
        <w:jc w:val="center"/>
        <w:rPr>
          <w:i/>
        </w:rPr>
      </w:pPr>
      <w:r w:rsidRPr="000F3DA0">
        <w:rPr>
          <w:i/>
        </w:rPr>
        <w:t xml:space="preserve">Уроки формирования не только </w:t>
      </w:r>
      <w:proofErr w:type="gramStart"/>
      <w:r w:rsidRPr="000F3DA0">
        <w:rPr>
          <w:i/>
        </w:rPr>
        <w:t>предметных</w:t>
      </w:r>
      <w:proofErr w:type="gramEnd"/>
      <w:r w:rsidRPr="000F3DA0">
        <w:rPr>
          <w:i/>
        </w:rPr>
        <w:t xml:space="preserve"> и </w:t>
      </w:r>
      <w:proofErr w:type="spellStart"/>
      <w:r w:rsidRPr="000F3DA0">
        <w:rPr>
          <w:i/>
        </w:rPr>
        <w:t>метапредметных</w:t>
      </w:r>
      <w:proofErr w:type="spellEnd"/>
      <w:r w:rsidRPr="000F3DA0">
        <w:rPr>
          <w:i/>
        </w:rPr>
        <w:t>,</w:t>
      </w:r>
    </w:p>
    <w:p w:rsidR="000F3DA0" w:rsidRDefault="000F3DA0" w:rsidP="000F3DA0">
      <w:pPr>
        <w:jc w:val="center"/>
        <w:rPr>
          <w:i/>
        </w:rPr>
      </w:pPr>
      <w:r w:rsidRPr="000F3DA0">
        <w:rPr>
          <w:i/>
        </w:rPr>
        <w:t>но и личностных результатов ФГОС основного и среднего общего образования</w:t>
      </w:r>
    </w:p>
    <w:p w:rsidR="00504158" w:rsidRDefault="00504158" w:rsidP="000F3DA0">
      <w:pPr>
        <w:jc w:val="center"/>
      </w:pPr>
    </w:p>
    <w:p w:rsidR="000F3DA0" w:rsidRPr="00504158" w:rsidRDefault="000F3DA0" w:rsidP="000F3DA0">
      <w:pPr>
        <w:jc w:val="center"/>
        <w:rPr>
          <w:b/>
        </w:rPr>
      </w:pPr>
      <w:r w:rsidRPr="00504158">
        <w:rPr>
          <w:b/>
        </w:rPr>
        <w:t>с 8-00, по 30 минут (возможны изменения)</w:t>
      </w:r>
    </w:p>
    <w:tbl>
      <w:tblPr>
        <w:tblStyle w:val="a3"/>
        <w:tblW w:w="15559" w:type="dxa"/>
        <w:tblLayout w:type="fixed"/>
        <w:tblLook w:val="04A0"/>
      </w:tblPr>
      <w:tblGrid>
        <w:gridCol w:w="1428"/>
        <w:gridCol w:w="1130"/>
        <w:gridCol w:w="370"/>
        <w:gridCol w:w="1539"/>
        <w:gridCol w:w="649"/>
        <w:gridCol w:w="778"/>
        <w:gridCol w:w="1781"/>
        <w:gridCol w:w="250"/>
        <w:gridCol w:w="1704"/>
        <w:gridCol w:w="605"/>
        <w:gridCol w:w="895"/>
        <w:gridCol w:w="1427"/>
        <w:gridCol w:w="237"/>
        <w:gridCol w:w="1302"/>
        <w:gridCol w:w="1464"/>
      </w:tblGrid>
      <w:tr w:rsidR="00544B82" w:rsidTr="00B801BF">
        <w:trPr>
          <w:trHeight w:val="253"/>
        </w:trPr>
        <w:tc>
          <w:tcPr>
            <w:tcW w:w="1428" w:type="dxa"/>
          </w:tcPr>
          <w:p w:rsidR="000F3DA0" w:rsidRDefault="000F3DA0" w:rsidP="000F3DA0">
            <w:pPr>
              <w:ind w:firstLine="0"/>
              <w:jc w:val="center"/>
            </w:pPr>
            <w:r>
              <w:t>5А</w:t>
            </w:r>
          </w:p>
        </w:tc>
        <w:tc>
          <w:tcPr>
            <w:tcW w:w="1500" w:type="dxa"/>
            <w:gridSpan w:val="2"/>
          </w:tcPr>
          <w:p w:rsidR="000F3DA0" w:rsidRDefault="000F3DA0" w:rsidP="000F3DA0">
            <w:pPr>
              <w:ind w:firstLine="0"/>
              <w:jc w:val="center"/>
            </w:pPr>
            <w:r>
              <w:t>5Б</w:t>
            </w:r>
          </w:p>
        </w:tc>
        <w:tc>
          <w:tcPr>
            <w:tcW w:w="1539" w:type="dxa"/>
          </w:tcPr>
          <w:p w:rsidR="000F3DA0" w:rsidRDefault="000F3DA0" w:rsidP="000F3DA0">
            <w:pPr>
              <w:ind w:firstLine="0"/>
              <w:jc w:val="center"/>
            </w:pPr>
            <w:r>
              <w:t>5В</w:t>
            </w:r>
          </w:p>
        </w:tc>
        <w:tc>
          <w:tcPr>
            <w:tcW w:w="1427" w:type="dxa"/>
            <w:gridSpan w:val="2"/>
          </w:tcPr>
          <w:p w:rsidR="000F3DA0" w:rsidRDefault="000F3DA0" w:rsidP="000F3DA0">
            <w:pPr>
              <w:ind w:firstLine="0"/>
              <w:jc w:val="center"/>
            </w:pPr>
            <w:r>
              <w:t>6А</w:t>
            </w:r>
          </w:p>
        </w:tc>
        <w:tc>
          <w:tcPr>
            <w:tcW w:w="2031" w:type="dxa"/>
            <w:gridSpan w:val="2"/>
          </w:tcPr>
          <w:p w:rsidR="000F3DA0" w:rsidRDefault="000F3DA0" w:rsidP="000F3DA0">
            <w:pPr>
              <w:ind w:firstLine="0"/>
              <w:jc w:val="center"/>
            </w:pPr>
            <w:r>
              <w:t>6Б</w:t>
            </w:r>
          </w:p>
        </w:tc>
        <w:tc>
          <w:tcPr>
            <w:tcW w:w="1704" w:type="dxa"/>
          </w:tcPr>
          <w:p w:rsidR="000F3DA0" w:rsidRDefault="000F3DA0" w:rsidP="000F3DA0">
            <w:pPr>
              <w:ind w:firstLine="0"/>
              <w:jc w:val="center"/>
            </w:pPr>
            <w:r>
              <w:t>7А</w:t>
            </w:r>
          </w:p>
        </w:tc>
        <w:tc>
          <w:tcPr>
            <w:tcW w:w="1500" w:type="dxa"/>
            <w:gridSpan w:val="2"/>
          </w:tcPr>
          <w:p w:rsidR="000F3DA0" w:rsidRDefault="000F3DA0" w:rsidP="000F3DA0">
            <w:pPr>
              <w:ind w:firstLine="0"/>
              <w:jc w:val="center"/>
            </w:pPr>
            <w:r>
              <w:t>7Б</w:t>
            </w:r>
          </w:p>
        </w:tc>
        <w:tc>
          <w:tcPr>
            <w:tcW w:w="1427" w:type="dxa"/>
          </w:tcPr>
          <w:p w:rsidR="000F3DA0" w:rsidRDefault="000F3DA0" w:rsidP="000F3DA0">
            <w:pPr>
              <w:ind w:firstLine="0"/>
              <w:jc w:val="center"/>
            </w:pPr>
            <w:r>
              <w:t>7В</w:t>
            </w:r>
          </w:p>
        </w:tc>
        <w:tc>
          <w:tcPr>
            <w:tcW w:w="1539" w:type="dxa"/>
            <w:gridSpan w:val="2"/>
          </w:tcPr>
          <w:p w:rsidR="000F3DA0" w:rsidRDefault="000F3DA0" w:rsidP="000F3DA0">
            <w:pPr>
              <w:ind w:firstLine="0"/>
              <w:jc w:val="center"/>
            </w:pPr>
            <w:r>
              <w:t>8А</w:t>
            </w:r>
          </w:p>
        </w:tc>
        <w:tc>
          <w:tcPr>
            <w:tcW w:w="1464" w:type="dxa"/>
          </w:tcPr>
          <w:p w:rsidR="000F3DA0" w:rsidRDefault="00544B82" w:rsidP="000F3DA0">
            <w:pPr>
              <w:ind w:firstLine="0"/>
              <w:jc w:val="center"/>
            </w:pPr>
            <w:r>
              <w:t>8Б</w:t>
            </w:r>
          </w:p>
        </w:tc>
      </w:tr>
      <w:tr w:rsidR="00544B82" w:rsidRPr="000F3DA0" w:rsidTr="00B801BF">
        <w:trPr>
          <w:trHeight w:val="589"/>
        </w:trPr>
        <w:tc>
          <w:tcPr>
            <w:tcW w:w="1428" w:type="dxa"/>
            <w:vMerge w:val="restart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язык,</w:t>
            </w:r>
          </w:p>
          <w:p w:rsidR="000F3DA0" w:rsidRPr="00544B82" w:rsidRDefault="000F3DA0" w:rsidP="00EF1B60">
            <w:pPr>
              <w:ind w:firstLine="0"/>
              <w:jc w:val="center"/>
            </w:pPr>
            <w:r w:rsidRPr="00544B82">
              <w:t>литература</w:t>
            </w:r>
          </w:p>
        </w:tc>
        <w:tc>
          <w:tcPr>
            <w:tcW w:w="1500" w:type="dxa"/>
            <w:gridSpan w:val="2"/>
            <w:vMerge w:val="restart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Физическая культура</w:t>
            </w:r>
          </w:p>
        </w:tc>
        <w:tc>
          <w:tcPr>
            <w:tcW w:w="1539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1427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язык, литература</w:t>
            </w:r>
          </w:p>
        </w:tc>
        <w:tc>
          <w:tcPr>
            <w:tcW w:w="2031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1704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Иностранный язык</w:t>
            </w:r>
          </w:p>
        </w:tc>
        <w:tc>
          <w:tcPr>
            <w:tcW w:w="1500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Физическая культура</w:t>
            </w:r>
          </w:p>
        </w:tc>
        <w:tc>
          <w:tcPr>
            <w:tcW w:w="1427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 и литература</w:t>
            </w:r>
          </w:p>
        </w:tc>
        <w:tc>
          <w:tcPr>
            <w:tcW w:w="1539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Математика</w:t>
            </w:r>
          </w:p>
        </w:tc>
        <w:tc>
          <w:tcPr>
            <w:tcW w:w="1464" w:type="dxa"/>
          </w:tcPr>
          <w:p w:rsidR="000F3DA0" w:rsidRPr="00544B82" w:rsidRDefault="00544B82" w:rsidP="00EF1B60">
            <w:pPr>
              <w:ind w:firstLine="0"/>
              <w:jc w:val="center"/>
            </w:pPr>
            <w:r w:rsidRPr="00544B82">
              <w:t>Биология</w:t>
            </w:r>
          </w:p>
        </w:tc>
      </w:tr>
      <w:tr w:rsidR="00544B82" w:rsidRPr="000F3DA0" w:rsidTr="00B801BF">
        <w:trPr>
          <w:trHeight w:val="136"/>
        </w:trPr>
        <w:tc>
          <w:tcPr>
            <w:tcW w:w="1428" w:type="dxa"/>
            <w:vMerge/>
          </w:tcPr>
          <w:p w:rsidR="000F3DA0" w:rsidRPr="00544B82" w:rsidRDefault="000F3DA0" w:rsidP="00EF1B60">
            <w:pPr>
              <w:ind w:firstLine="0"/>
              <w:jc w:val="center"/>
            </w:pPr>
          </w:p>
        </w:tc>
        <w:tc>
          <w:tcPr>
            <w:tcW w:w="1500" w:type="dxa"/>
            <w:gridSpan w:val="2"/>
            <w:vMerge/>
          </w:tcPr>
          <w:p w:rsidR="000F3DA0" w:rsidRPr="00544B82" w:rsidRDefault="000F3DA0" w:rsidP="00EF1B60">
            <w:pPr>
              <w:ind w:firstLine="0"/>
              <w:jc w:val="center"/>
            </w:pPr>
          </w:p>
        </w:tc>
        <w:tc>
          <w:tcPr>
            <w:tcW w:w="1539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Музыка</w:t>
            </w:r>
          </w:p>
        </w:tc>
        <w:tc>
          <w:tcPr>
            <w:tcW w:w="1427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Биология</w:t>
            </w:r>
          </w:p>
        </w:tc>
        <w:tc>
          <w:tcPr>
            <w:tcW w:w="2031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 и литература</w:t>
            </w:r>
          </w:p>
        </w:tc>
        <w:tc>
          <w:tcPr>
            <w:tcW w:w="1704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География</w:t>
            </w:r>
          </w:p>
        </w:tc>
        <w:tc>
          <w:tcPr>
            <w:tcW w:w="1500" w:type="dxa"/>
            <w:gridSpan w:val="2"/>
            <w:vMerge w:val="restart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 и литература</w:t>
            </w:r>
          </w:p>
        </w:tc>
        <w:tc>
          <w:tcPr>
            <w:tcW w:w="1427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1539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1464" w:type="dxa"/>
          </w:tcPr>
          <w:p w:rsidR="000F3DA0" w:rsidRPr="00544B82" w:rsidRDefault="00544B82" w:rsidP="00EF1B60">
            <w:pPr>
              <w:ind w:firstLine="0"/>
              <w:jc w:val="center"/>
            </w:pPr>
            <w:r w:rsidRPr="00544B82">
              <w:t>Химия</w:t>
            </w:r>
          </w:p>
        </w:tc>
      </w:tr>
      <w:tr w:rsidR="00544B82" w:rsidRPr="000F3DA0" w:rsidTr="00B801BF">
        <w:trPr>
          <w:trHeight w:val="589"/>
        </w:trPr>
        <w:tc>
          <w:tcPr>
            <w:tcW w:w="1428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1500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язык, литература</w:t>
            </w:r>
          </w:p>
        </w:tc>
        <w:tc>
          <w:tcPr>
            <w:tcW w:w="1539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Математика</w:t>
            </w:r>
          </w:p>
        </w:tc>
        <w:tc>
          <w:tcPr>
            <w:tcW w:w="1427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История</w:t>
            </w:r>
          </w:p>
        </w:tc>
        <w:tc>
          <w:tcPr>
            <w:tcW w:w="2031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Обществознание</w:t>
            </w:r>
          </w:p>
        </w:tc>
        <w:tc>
          <w:tcPr>
            <w:tcW w:w="1704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Музыка</w:t>
            </w:r>
          </w:p>
        </w:tc>
        <w:tc>
          <w:tcPr>
            <w:tcW w:w="1500" w:type="dxa"/>
            <w:gridSpan w:val="2"/>
            <w:vMerge/>
          </w:tcPr>
          <w:p w:rsidR="000F3DA0" w:rsidRPr="00544B82" w:rsidRDefault="000F3DA0" w:rsidP="00EF1B60">
            <w:pPr>
              <w:ind w:firstLine="0"/>
              <w:jc w:val="center"/>
            </w:pPr>
          </w:p>
        </w:tc>
        <w:tc>
          <w:tcPr>
            <w:tcW w:w="1427" w:type="dxa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География</w:t>
            </w:r>
          </w:p>
        </w:tc>
        <w:tc>
          <w:tcPr>
            <w:tcW w:w="1539" w:type="dxa"/>
            <w:gridSpan w:val="2"/>
          </w:tcPr>
          <w:p w:rsidR="000F3DA0" w:rsidRPr="00544B82" w:rsidRDefault="000F3DA0" w:rsidP="00EF1B60">
            <w:pPr>
              <w:ind w:firstLine="0"/>
              <w:jc w:val="center"/>
            </w:pPr>
            <w:r w:rsidRPr="00544B82">
              <w:t>Русский язык и литература</w:t>
            </w:r>
          </w:p>
        </w:tc>
        <w:tc>
          <w:tcPr>
            <w:tcW w:w="1464" w:type="dxa"/>
          </w:tcPr>
          <w:p w:rsidR="000F3DA0" w:rsidRPr="00544B82" w:rsidRDefault="00544B82" w:rsidP="00EF1B60">
            <w:pPr>
              <w:ind w:firstLine="0"/>
              <w:jc w:val="center"/>
            </w:pPr>
            <w:r w:rsidRPr="00544B82">
              <w:t>Технология</w:t>
            </w:r>
          </w:p>
        </w:tc>
      </w:tr>
      <w:tr w:rsidR="001D532B" w:rsidTr="00B801BF">
        <w:tc>
          <w:tcPr>
            <w:tcW w:w="2558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8В</w:t>
            </w:r>
          </w:p>
        </w:tc>
        <w:tc>
          <w:tcPr>
            <w:tcW w:w="2558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9А</w:t>
            </w:r>
          </w:p>
        </w:tc>
        <w:tc>
          <w:tcPr>
            <w:tcW w:w="2559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9Б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9В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10</w:t>
            </w:r>
          </w:p>
        </w:tc>
        <w:tc>
          <w:tcPr>
            <w:tcW w:w="2766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11</w:t>
            </w:r>
          </w:p>
        </w:tc>
      </w:tr>
      <w:tr w:rsidR="001D532B" w:rsidTr="00B801BF">
        <w:tc>
          <w:tcPr>
            <w:tcW w:w="2558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2558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Химия</w:t>
            </w:r>
          </w:p>
        </w:tc>
        <w:tc>
          <w:tcPr>
            <w:tcW w:w="2559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Русский язык и литература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География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История</w:t>
            </w:r>
          </w:p>
        </w:tc>
        <w:tc>
          <w:tcPr>
            <w:tcW w:w="2766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Физика</w:t>
            </w:r>
          </w:p>
        </w:tc>
      </w:tr>
      <w:tr w:rsidR="001D532B" w:rsidTr="00B801BF">
        <w:tc>
          <w:tcPr>
            <w:tcW w:w="2558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Технология</w:t>
            </w:r>
          </w:p>
        </w:tc>
        <w:tc>
          <w:tcPr>
            <w:tcW w:w="2558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Путь к профессии</w:t>
            </w:r>
          </w:p>
        </w:tc>
        <w:tc>
          <w:tcPr>
            <w:tcW w:w="2559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Иностранный язык</w:t>
            </w:r>
          </w:p>
        </w:tc>
        <w:tc>
          <w:tcPr>
            <w:tcW w:w="2559" w:type="dxa"/>
            <w:gridSpan w:val="3"/>
          </w:tcPr>
          <w:p w:rsidR="001D532B" w:rsidRDefault="001D532B" w:rsidP="000F3DA0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2766" w:type="dxa"/>
            <w:gridSpan w:val="2"/>
          </w:tcPr>
          <w:p w:rsidR="001D532B" w:rsidRDefault="001D532B" w:rsidP="000F3DA0">
            <w:pPr>
              <w:ind w:firstLine="0"/>
              <w:jc w:val="center"/>
            </w:pPr>
            <w:r>
              <w:t>Химия / Русский язык</w:t>
            </w:r>
          </w:p>
        </w:tc>
      </w:tr>
      <w:tr w:rsidR="001D532B" w:rsidTr="00B801BF">
        <w:tc>
          <w:tcPr>
            <w:tcW w:w="2558" w:type="dxa"/>
            <w:gridSpan w:val="2"/>
          </w:tcPr>
          <w:p w:rsidR="001D532B" w:rsidRDefault="001D532B" w:rsidP="00EF1B60">
            <w:pPr>
              <w:ind w:firstLine="0"/>
              <w:jc w:val="center"/>
            </w:pPr>
            <w:r>
              <w:t>Иностранный язык</w:t>
            </w:r>
          </w:p>
        </w:tc>
        <w:tc>
          <w:tcPr>
            <w:tcW w:w="2558" w:type="dxa"/>
            <w:gridSpan w:val="3"/>
          </w:tcPr>
          <w:p w:rsidR="001D532B" w:rsidRDefault="001D532B" w:rsidP="00EF1B60">
            <w:pPr>
              <w:ind w:firstLine="0"/>
              <w:jc w:val="center"/>
            </w:pPr>
            <w:r>
              <w:t>Биология</w:t>
            </w:r>
          </w:p>
        </w:tc>
        <w:tc>
          <w:tcPr>
            <w:tcW w:w="2559" w:type="dxa"/>
            <w:gridSpan w:val="2"/>
          </w:tcPr>
          <w:p w:rsidR="001D532B" w:rsidRDefault="001D532B" w:rsidP="00EF1B60">
            <w:pPr>
              <w:ind w:firstLine="0"/>
              <w:jc w:val="center"/>
            </w:pPr>
            <w:r>
              <w:t>Химия</w:t>
            </w:r>
          </w:p>
        </w:tc>
        <w:tc>
          <w:tcPr>
            <w:tcW w:w="2559" w:type="dxa"/>
            <w:gridSpan w:val="3"/>
          </w:tcPr>
          <w:p w:rsidR="001D532B" w:rsidRDefault="001D532B" w:rsidP="00EF1B60">
            <w:pPr>
              <w:ind w:firstLine="0"/>
              <w:jc w:val="center"/>
            </w:pPr>
            <w:r>
              <w:t>Физическая культура</w:t>
            </w:r>
          </w:p>
        </w:tc>
        <w:tc>
          <w:tcPr>
            <w:tcW w:w="2559" w:type="dxa"/>
            <w:gridSpan w:val="3"/>
          </w:tcPr>
          <w:p w:rsidR="001D532B" w:rsidRDefault="001D532B" w:rsidP="00EF1B60">
            <w:pPr>
              <w:ind w:firstLine="0"/>
              <w:jc w:val="center"/>
            </w:pPr>
          </w:p>
        </w:tc>
        <w:tc>
          <w:tcPr>
            <w:tcW w:w="2766" w:type="dxa"/>
            <w:gridSpan w:val="2"/>
          </w:tcPr>
          <w:p w:rsidR="001D532B" w:rsidRDefault="001D532B" w:rsidP="00EF1B60">
            <w:pPr>
              <w:ind w:firstLine="0"/>
              <w:jc w:val="center"/>
            </w:pPr>
            <w:r>
              <w:t>Химия /Информатика</w:t>
            </w:r>
          </w:p>
        </w:tc>
      </w:tr>
    </w:tbl>
    <w:p w:rsidR="001D532B" w:rsidRDefault="001D532B" w:rsidP="000F3DA0">
      <w:pPr>
        <w:jc w:val="center"/>
      </w:pPr>
    </w:p>
    <w:p w:rsidR="00202AF1" w:rsidRDefault="00202AF1" w:rsidP="000F3DA0">
      <w:pPr>
        <w:jc w:val="center"/>
        <w:rPr>
          <w:b/>
        </w:rPr>
      </w:pPr>
      <w:r>
        <w:rPr>
          <w:b/>
        </w:rPr>
        <w:t>Открытыми с 8-00 являются уроки всех классов начальной школы со 2го по 4й</w:t>
      </w:r>
    </w:p>
    <w:p w:rsidR="00202AF1" w:rsidRDefault="00202AF1" w:rsidP="000F3DA0">
      <w:pPr>
        <w:jc w:val="center"/>
        <w:rPr>
          <w:b/>
        </w:rPr>
      </w:pPr>
    </w:p>
    <w:p w:rsidR="009438A1" w:rsidRDefault="009438A1" w:rsidP="000F3DA0">
      <w:pPr>
        <w:jc w:val="center"/>
        <w:rPr>
          <w:b/>
        </w:rPr>
      </w:pPr>
      <w:r w:rsidRPr="009438A1">
        <w:rPr>
          <w:b/>
        </w:rPr>
        <w:t>С 10-15 по теме общественной экспертизы</w:t>
      </w:r>
      <w:r w:rsidR="005D63FA">
        <w:rPr>
          <w:b/>
        </w:rPr>
        <w:t xml:space="preserve"> (идут параллельно)</w:t>
      </w:r>
    </w:p>
    <w:p w:rsidR="009438A1" w:rsidRPr="0050280E" w:rsidRDefault="009438A1" w:rsidP="009438A1">
      <w:pPr>
        <w:pStyle w:val="a4"/>
        <w:numPr>
          <w:ilvl w:val="0"/>
          <w:numId w:val="1"/>
        </w:numPr>
        <w:ind w:left="0" w:firstLine="284"/>
        <w:jc w:val="both"/>
        <w:rPr>
          <w:szCs w:val="24"/>
        </w:rPr>
      </w:pPr>
      <w:r w:rsidRPr="0050280E">
        <w:rPr>
          <w:szCs w:val="24"/>
        </w:rPr>
        <w:t>Классный час «Дорогою добра» (2а класс) – Е.Л. Лузина, учитель начальных классов, заместитель директора СШ №7 по методической работе.</w:t>
      </w:r>
    </w:p>
    <w:p w:rsidR="009438A1" w:rsidRPr="0050280E" w:rsidRDefault="009438A1" w:rsidP="009438A1">
      <w:pPr>
        <w:pStyle w:val="a4"/>
        <w:numPr>
          <w:ilvl w:val="0"/>
          <w:numId w:val="1"/>
        </w:numPr>
        <w:ind w:left="0" w:firstLine="284"/>
        <w:jc w:val="both"/>
        <w:rPr>
          <w:szCs w:val="24"/>
        </w:rPr>
      </w:pPr>
      <w:r w:rsidRPr="0050280E">
        <w:rPr>
          <w:szCs w:val="24"/>
        </w:rPr>
        <w:t>Урок «Святой праведный Ф.Ф. Ушаков» (4в класс) – Н.В. Гусева, учитель начальных классов СШ №7, магистрант ЯГПУ им. К.Д. Ушинского.</w:t>
      </w:r>
    </w:p>
    <w:p w:rsidR="009438A1" w:rsidRPr="0050280E" w:rsidRDefault="009438A1" w:rsidP="009438A1">
      <w:pPr>
        <w:pStyle w:val="a4"/>
        <w:numPr>
          <w:ilvl w:val="0"/>
          <w:numId w:val="1"/>
        </w:numPr>
        <w:ind w:left="0" w:firstLine="284"/>
        <w:jc w:val="both"/>
        <w:rPr>
          <w:b/>
          <w:i/>
          <w:szCs w:val="24"/>
        </w:rPr>
      </w:pPr>
      <w:r w:rsidRPr="0050280E">
        <w:rPr>
          <w:szCs w:val="24"/>
        </w:rPr>
        <w:t>Презентация устного поэтического журнала «Город на семи  холмах. Древний город над рекой» (сборная 5,6,7 классов) – Н.Г. Королева, учитель русского языка и литературы СШ №7.</w:t>
      </w:r>
    </w:p>
    <w:p w:rsidR="009438A1" w:rsidRPr="0050280E" w:rsidRDefault="009438A1" w:rsidP="009438A1">
      <w:pPr>
        <w:pStyle w:val="a4"/>
        <w:numPr>
          <w:ilvl w:val="0"/>
          <w:numId w:val="1"/>
        </w:numPr>
        <w:ind w:left="0" w:firstLine="284"/>
        <w:jc w:val="both"/>
        <w:rPr>
          <w:szCs w:val="24"/>
        </w:rPr>
      </w:pPr>
      <w:r w:rsidRPr="0050280E">
        <w:rPr>
          <w:szCs w:val="24"/>
        </w:rPr>
        <w:t xml:space="preserve">Внеурочное занятие «Нравственные уроки Ф.М. Достоевского» (10 класс) – К.В. </w:t>
      </w:r>
      <w:proofErr w:type="spellStart"/>
      <w:r w:rsidRPr="0050280E">
        <w:rPr>
          <w:szCs w:val="24"/>
        </w:rPr>
        <w:t>Сапегин</w:t>
      </w:r>
      <w:proofErr w:type="spellEnd"/>
      <w:r w:rsidRPr="0050280E">
        <w:rPr>
          <w:szCs w:val="24"/>
        </w:rPr>
        <w:t>, заместитель директора СШ №7 по инновационной работе.</w:t>
      </w:r>
    </w:p>
    <w:p w:rsidR="009438A1" w:rsidRPr="009438A1" w:rsidRDefault="00D55AB4" w:rsidP="000F3DA0">
      <w:pPr>
        <w:jc w:val="center"/>
        <w:rPr>
          <w:b/>
        </w:rPr>
      </w:pPr>
      <w:r>
        <w:rPr>
          <w:b/>
        </w:rPr>
        <w:t>С 11-15 – интеллектуальная игра «Взломщик»</w:t>
      </w:r>
    </w:p>
    <w:sectPr w:rsidR="009438A1" w:rsidRPr="009438A1" w:rsidSect="000F3DA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2220"/>
    <w:multiLevelType w:val="hybridMultilevel"/>
    <w:tmpl w:val="B8DA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3DA0"/>
    <w:rsid w:val="000F3DA0"/>
    <w:rsid w:val="00124312"/>
    <w:rsid w:val="001D532B"/>
    <w:rsid w:val="00202AF1"/>
    <w:rsid w:val="00314D5C"/>
    <w:rsid w:val="00456F93"/>
    <w:rsid w:val="0050280E"/>
    <w:rsid w:val="00504158"/>
    <w:rsid w:val="00544B82"/>
    <w:rsid w:val="005D63FA"/>
    <w:rsid w:val="007341EB"/>
    <w:rsid w:val="009438A1"/>
    <w:rsid w:val="00B27D43"/>
    <w:rsid w:val="00B801BF"/>
    <w:rsid w:val="00D55AB4"/>
    <w:rsid w:val="00DD0C35"/>
    <w:rsid w:val="00E0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Кирилл Сапегин</cp:lastModifiedBy>
  <cp:revision>12</cp:revision>
  <dcterms:created xsi:type="dcterms:W3CDTF">2018-02-09T08:26:00Z</dcterms:created>
  <dcterms:modified xsi:type="dcterms:W3CDTF">2018-02-09T09:00:00Z</dcterms:modified>
</cp:coreProperties>
</file>