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jc w:val="right"/>
        <w:rPr>
          <w:sz w:val="28"/>
          <w:szCs w:val="28"/>
        </w:rPr>
      </w:pPr>
    </w:p>
    <w:p w:rsidR="00CC5BBB" w:rsidRPr="00CC5BBB" w:rsidRDefault="00CC5BBB" w:rsidP="00CC5BBB">
      <w:pPr>
        <w:spacing w:before="240"/>
        <w:jc w:val="both"/>
      </w:pPr>
      <w:r w:rsidRPr="00CC5BBB">
        <w:rPr>
          <w:rStyle w:val="s1"/>
        </w:rPr>
        <w:t>Проект программы семинара «</w:t>
      </w:r>
      <w:r w:rsidRPr="00CC5BBB">
        <w:rPr>
          <w:b/>
          <w:bCs/>
        </w:rPr>
        <w:t>Духовное литературное наследие Павла Груздева как средство духовно-нравственного воспитания</w:t>
      </w:r>
      <w:r w:rsidRPr="00CC5BBB">
        <w:rPr>
          <w:rStyle w:val="s1"/>
        </w:rPr>
        <w:t>»</w:t>
      </w:r>
    </w:p>
    <w:p w:rsidR="00CC5BBB" w:rsidRDefault="00CC5BBB" w:rsidP="00CC5BBB">
      <w:pPr>
        <w:pStyle w:val="p2"/>
        <w:spacing w:before="240" w:beforeAutospacing="0"/>
        <w:jc w:val="both"/>
        <w:rPr>
          <w:lang w:val="en-US"/>
        </w:rPr>
      </w:pPr>
      <w:r w:rsidRPr="00CC5BBB">
        <w:rPr>
          <w:rStyle w:val="s1"/>
        </w:rPr>
        <w:t>Место проведения</w:t>
      </w:r>
      <w:r w:rsidRPr="00CC5BBB">
        <w:t xml:space="preserve"> Левобережная средняя школа г. Тутаева (здание № 2, ул. Ушакова, д. 48) 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rPr>
          <w:rStyle w:val="s1"/>
        </w:rPr>
        <w:t>Время проведения: 14 ноября</w:t>
      </w:r>
      <w:r w:rsidRPr="00CC5BBB">
        <w:t xml:space="preserve"> 2016 г., начало в 10.00 – 15.30.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Соловьёва М.А., старший преподаватель ГАУ ДПО ЯО ИРО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Проект «Имя поэта, писателя в культурной жизни Ярославской области»: духовное наследие писателей Ярославского края. Литературная карта края.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Приветственное слово директора ДО АТМР (заместителя директора)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 xml:space="preserve">А.Д. </w:t>
      </w:r>
      <w:proofErr w:type="spellStart"/>
      <w:r w:rsidRPr="00CC5BBB">
        <w:t>Шарова</w:t>
      </w:r>
      <w:proofErr w:type="spellEnd"/>
      <w:r w:rsidRPr="00CC5BBB">
        <w:t>, методист МУ ДПО "Информационно-образовательный центр"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 xml:space="preserve">Система работы по духовно-нравственному воспитанию в </w:t>
      </w:r>
      <w:proofErr w:type="spellStart"/>
      <w:r w:rsidRPr="00CC5BBB">
        <w:t>Тутаевском</w:t>
      </w:r>
      <w:proofErr w:type="spellEnd"/>
      <w:r w:rsidRPr="00CC5BBB">
        <w:t xml:space="preserve"> МР 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 xml:space="preserve">Урок ОРКСЭ в 4 </w:t>
      </w:r>
      <w:proofErr w:type="spellStart"/>
      <w:r w:rsidRPr="00CC5BBB">
        <w:t>кл</w:t>
      </w:r>
      <w:proofErr w:type="spellEnd"/>
      <w:r w:rsidRPr="00CC5BBB">
        <w:t>. «Чудо в жизни христианина» (о Павле Груздеве)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Классный час об архимандрите Павле (Груздеве), 8-9 класс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Живительная сила слова. Павел Груздев и его дневники.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Просмотр фильма «Легко ли быть счастливым» студии Православной школы им. Иоанна Кронштадтского г. Тутаева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Выставка работ учащихся Православной школы им. Иоанна Кронштадтского г. Тутаева, посвященной о. Павлу.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Обед.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Экскурсия в школьный музей.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 xml:space="preserve">Посещение могилы Павла Груздева на </w:t>
      </w:r>
      <w:proofErr w:type="spellStart"/>
      <w:r w:rsidRPr="00CC5BBB">
        <w:t>Леонтьевском</w:t>
      </w:r>
      <w:proofErr w:type="spellEnd"/>
      <w:r w:rsidRPr="00CC5BBB">
        <w:t xml:space="preserve"> кладбище.</w:t>
      </w:r>
    </w:p>
    <w:p w:rsidR="00CC5BBB" w:rsidRPr="00CC5BBB" w:rsidRDefault="00CC5BBB" w:rsidP="00CC5BBB">
      <w:pPr>
        <w:pStyle w:val="p2"/>
        <w:spacing w:before="240" w:beforeAutospacing="0"/>
        <w:jc w:val="both"/>
      </w:pPr>
      <w:r w:rsidRPr="00CC5BBB">
        <w:t>Экскурсия на колокололитейное производство «</w:t>
      </w:r>
      <w:proofErr w:type="spellStart"/>
      <w:r w:rsidRPr="00CC5BBB">
        <w:t>Италмас</w:t>
      </w:r>
      <w:proofErr w:type="spellEnd"/>
      <w:r w:rsidRPr="00CC5BBB">
        <w:t>» Николая Шувалова, г. Тутаев</w:t>
      </w:r>
    </w:p>
    <w:p w:rsidR="004F1DB3" w:rsidRPr="00CC5BBB" w:rsidRDefault="00CC5BBB" w:rsidP="00CC5BBB">
      <w:pPr>
        <w:pStyle w:val="p2"/>
        <w:spacing w:before="240" w:beforeAutospacing="0"/>
        <w:jc w:val="both"/>
      </w:pPr>
      <w:r w:rsidRPr="00CC5BBB">
        <w:t>Экскурсия «Православные храмы левобережья» (</w:t>
      </w:r>
      <w:proofErr w:type="spellStart"/>
      <w:r w:rsidRPr="00CC5BBB">
        <w:t>Крестовоздвиженский</w:t>
      </w:r>
      <w:proofErr w:type="spellEnd"/>
      <w:r w:rsidRPr="00CC5BBB">
        <w:t xml:space="preserve"> собор, церковь Покрова (главная святыня храма – икона Прибавление ума) и др.)</w:t>
      </w:r>
    </w:p>
    <w:p w:rsidR="00C8212F" w:rsidRPr="00CC5BBB" w:rsidRDefault="00C8212F">
      <w:pPr>
        <w:rPr>
          <w:lang w:val="en-US"/>
        </w:rPr>
      </w:pPr>
      <w:bookmarkStart w:id="0" w:name="_GoBack"/>
      <w:bookmarkEnd w:id="0"/>
    </w:p>
    <w:sectPr w:rsidR="00C8212F" w:rsidRPr="00CC5BBB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7793"/>
    <w:rsid w:val="00070232"/>
    <w:rsid w:val="00084540"/>
    <w:rsid w:val="000A3172"/>
    <w:rsid w:val="000A5DF5"/>
    <w:rsid w:val="001101DB"/>
    <w:rsid w:val="00166D58"/>
    <w:rsid w:val="001763E4"/>
    <w:rsid w:val="00330FBE"/>
    <w:rsid w:val="004F1DB3"/>
    <w:rsid w:val="005540B1"/>
    <w:rsid w:val="00571896"/>
    <w:rsid w:val="005E0F5B"/>
    <w:rsid w:val="005F426E"/>
    <w:rsid w:val="005F4662"/>
    <w:rsid w:val="0064670F"/>
    <w:rsid w:val="00680BE7"/>
    <w:rsid w:val="006B35ED"/>
    <w:rsid w:val="00864358"/>
    <w:rsid w:val="008B0100"/>
    <w:rsid w:val="008C5E6C"/>
    <w:rsid w:val="00934513"/>
    <w:rsid w:val="00A83C78"/>
    <w:rsid w:val="00AC73FE"/>
    <w:rsid w:val="00B10A45"/>
    <w:rsid w:val="00B56ED3"/>
    <w:rsid w:val="00BD2A60"/>
    <w:rsid w:val="00BD57C3"/>
    <w:rsid w:val="00C16B52"/>
    <w:rsid w:val="00C54A17"/>
    <w:rsid w:val="00C61FD2"/>
    <w:rsid w:val="00C63841"/>
    <w:rsid w:val="00C8212F"/>
    <w:rsid w:val="00CC5BBB"/>
    <w:rsid w:val="00D24940"/>
    <w:rsid w:val="00D9210B"/>
    <w:rsid w:val="00DB7004"/>
    <w:rsid w:val="00EB1941"/>
    <w:rsid w:val="00F114EC"/>
    <w:rsid w:val="00F148AE"/>
    <w:rsid w:val="00F31385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customStyle="1" w:styleId="p1">
    <w:name w:val="p1"/>
    <w:basedOn w:val="a"/>
    <w:rsid w:val="00CC5BBB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C5BBB"/>
  </w:style>
  <w:style w:type="paragraph" w:customStyle="1" w:styleId="p2">
    <w:name w:val="p2"/>
    <w:basedOn w:val="a"/>
    <w:rsid w:val="00CC5BB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paragraph" w:customStyle="1" w:styleId="p1">
    <w:name w:val="p1"/>
    <w:basedOn w:val="a"/>
    <w:rsid w:val="00CC5BBB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C5BBB"/>
  </w:style>
  <w:style w:type="paragraph" w:customStyle="1" w:styleId="p2">
    <w:name w:val="p2"/>
    <w:basedOn w:val="a"/>
    <w:rsid w:val="00CC5BB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Мария Николаевна Головлева</cp:lastModifiedBy>
  <cp:revision>3</cp:revision>
  <dcterms:created xsi:type="dcterms:W3CDTF">2016-10-28T09:32:00Z</dcterms:created>
  <dcterms:modified xsi:type="dcterms:W3CDTF">2016-10-28T09:34:00Z</dcterms:modified>
</cp:coreProperties>
</file>