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E51" w:rsidRPr="00AE4270" w:rsidRDefault="00AC0F97" w:rsidP="00AC0F97">
      <w:pPr>
        <w:spacing w:after="0" w:line="360" w:lineRule="auto"/>
        <w:jc w:val="center"/>
        <w:rPr>
          <w:rFonts w:ascii="Times New Roman" w:hAnsi="Times New Roman" w:cs="Times New Roman"/>
          <w:b/>
          <w:i/>
          <w:sz w:val="28"/>
          <w:szCs w:val="28"/>
        </w:rPr>
      </w:pPr>
      <w:bookmarkStart w:id="0" w:name="_GoBack"/>
      <w:bookmarkEnd w:id="0"/>
      <w:r w:rsidRPr="00AE4270">
        <w:rPr>
          <w:rFonts w:ascii="Times New Roman" w:hAnsi="Times New Roman" w:cs="Times New Roman"/>
          <w:b/>
          <w:i/>
          <w:sz w:val="28"/>
          <w:szCs w:val="28"/>
        </w:rPr>
        <w:t xml:space="preserve">«Чтобы не случилось беды» </w:t>
      </w:r>
    </w:p>
    <w:p w:rsidR="00AE4270" w:rsidRDefault="00346E51" w:rsidP="00AC0F97">
      <w:pPr>
        <w:spacing w:after="0" w:line="360" w:lineRule="auto"/>
        <w:jc w:val="center"/>
        <w:rPr>
          <w:rFonts w:ascii="Times New Roman" w:hAnsi="Times New Roman" w:cs="Times New Roman"/>
          <w:i/>
          <w:sz w:val="28"/>
          <w:szCs w:val="28"/>
        </w:rPr>
      </w:pPr>
      <w:r w:rsidRPr="00AE4270">
        <w:rPr>
          <w:rFonts w:ascii="Times New Roman" w:hAnsi="Times New Roman" w:cs="Times New Roman"/>
          <w:i/>
          <w:sz w:val="28"/>
          <w:szCs w:val="28"/>
        </w:rPr>
        <w:t>(</w:t>
      </w:r>
      <w:r w:rsidR="00AC0F97" w:rsidRPr="00AE4270">
        <w:rPr>
          <w:rFonts w:ascii="Times New Roman" w:hAnsi="Times New Roman" w:cs="Times New Roman"/>
          <w:i/>
          <w:sz w:val="28"/>
          <w:szCs w:val="28"/>
        </w:rPr>
        <w:t xml:space="preserve">из опыта работы по противопожарной безопасности </w:t>
      </w:r>
    </w:p>
    <w:p w:rsidR="00CF5260" w:rsidRPr="00AE4270" w:rsidRDefault="00AC0F97" w:rsidP="00AC0F97">
      <w:pPr>
        <w:spacing w:after="0" w:line="360" w:lineRule="auto"/>
        <w:jc w:val="center"/>
        <w:rPr>
          <w:rFonts w:ascii="Times New Roman" w:hAnsi="Times New Roman" w:cs="Times New Roman"/>
          <w:i/>
          <w:sz w:val="28"/>
          <w:szCs w:val="28"/>
        </w:rPr>
      </w:pPr>
      <w:r w:rsidRPr="00AE4270">
        <w:rPr>
          <w:rFonts w:ascii="Times New Roman" w:hAnsi="Times New Roman" w:cs="Times New Roman"/>
          <w:i/>
          <w:sz w:val="28"/>
          <w:szCs w:val="28"/>
        </w:rPr>
        <w:t xml:space="preserve">учителя </w:t>
      </w:r>
      <w:r w:rsidR="005900F7" w:rsidRPr="00AE4270">
        <w:rPr>
          <w:rFonts w:ascii="Times New Roman" w:hAnsi="Times New Roman" w:cs="Times New Roman"/>
          <w:i/>
          <w:sz w:val="28"/>
          <w:szCs w:val="28"/>
        </w:rPr>
        <w:t xml:space="preserve">начальных классов </w:t>
      </w:r>
      <w:r w:rsidRPr="00AE4270">
        <w:rPr>
          <w:rFonts w:ascii="Times New Roman" w:hAnsi="Times New Roman" w:cs="Times New Roman"/>
          <w:i/>
          <w:sz w:val="28"/>
          <w:szCs w:val="28"/>
        </w:rPr>
        <w:t xml:space="preserve">высшей категории </w:t>
      </w:r>
    </w:p>
    <w:p w:rsidR="00AE4270" w:rsidRDefault="00AC0F97" w:rsidP="00AC0F97">
      <w:pPr>
        <w:spacing w:after="0" w:line="360" w:lineRule="auto"/>
        <w:jc w:val="center"/>
        <w:rPr>
          <w:rFonts w:ascii="Times New Roman" w:hAnsi="Times New Roman" w:cs="Times New Roman"/>
          <w:i/>
          <w:sz w:val="28"/>
          <w:szCs w:val="28"/>
        </w:rPr>
      </w:pPr>
      <w:r w:rsidRPr="00AE4270">
        <w:rPr>
          <w:rFonts w:ascii="Times New Roman" w:hAnsi="Times New Roman" w:cs="Times New Roman"/>
          <w:i/>
          <w:sz w:val="28"/>
          <w:szCs w:val="28"/>
        </w:rPr>
        <w:t>Средней школы №1</w:t>
      </w:r>
      <w:r w:rsidR="00CF5260" w:rsidRPr="00AE4270">
        <w:rPr>
          <w:rFonts w:ascii="Times New Roman" w:hAnsi="Times New Roman" w:cs="Times New Roman"/>
          <w:i/>
          <w:sz w:val="28"/>
          <w:szCs w:val="28"/>
        </w:rPr>
        <w:t xml:space="preserve"> г.Гаврилов-Ям Ярославской обл.</w:t>
      </w:r>
      <w:r w:rsidRPr="00AE4270">
        <w:rPr>
          <w:rFonts w:ascii="Times New Roman" w:hAnsi="Times New Roman" w:cs="Times New Roman"/>
          <w:i/>
          <w:sz w:val="28"/>
          <w:szCs w:val="28"/>
        </w:rPr>
        <w:t xml:space="preserve"> </w:t>
      </w:r>
    </w:p>
    <w:p w:rsidR="00205789" w:rsidRPr="00AE4270" w:rsidRDefault="00AC0F97" w:rsidP="00AC0F97">
      <w:pPr>
        <w:spacing w:after="0" w:line="360" w:lineRule="auto"/>
        <w:jc w:val="center"/>
        <w:rPr>
          <w:rFonts w:ascii="Times New Roman" w:hAnsi="Times New Roman" w:cs="Times New Roman"/>
          <w:i/>
          <w:sz w:val="28"/>
          <w:szCs w:val="28"/>
        </w:rPr>
      </w:pPr>
      <w:r w:rsidRPr="00AE4270">
        <w:rPr>
          <w:rFonts w:ascii="Times New Roman" w:hAnsi="Times New Roman" w:cs="Times New Roman"/>
          <w:i/>
          <w:sz w:val="28"/>
          <w:szCs w:val="28"/>
        </w:rPr>
        <w:t>Жиряковой Л</w:t>
      </w:r>
      <w:r w:rsidR="00CF5260" w:rsidRPr="00AE4270">
        <w:rPr>
          <w:rFonts w:ascii="Times New Roman" w:hAnsi="Times New Roman" w:cs="Times New Roman"/>
          <w:i/>
          <w:sz w:val="28"/>
          <w:szCs w:val="28"/>
        </w:rPr>
        <w:t xml:space="preserve">юдмилы </w:t>
      </w:r>
      <w:r w:rsidRPr="00AE4270">
        <w:rPr>
          <w:rFonts w:ascii="Times New Roman" w:hAnsi="Times New Roman" w:cs="Times New Roman"/>
          <w:i/>
          <w:sz w:val="28"/>
          <w:szCs w:val="28"/>
        </w:rPr>
        <w:t>А</w:t>
      </w:r>
      <w:r w:rsidR="00CF5260" w:rsidRPr="00AE4270">
        <w:rPr>
          <w:rFonts w:ascii="Times New Roman" w:hAnsi="Times New Roman" w:cs="Times New Roman"/>
          <w:i/>
          <w:sz w:val="28"/>
          <w:szCs w:val="28"/>
        </w:rPr>
        <w:t>натольевны</w:t>
      </w:r>
      <w:r w:rsidR="00346E51" w:rsidRPr="00AE4270">
        <w:rPr>
          <w:rFonts w:ascii="Times New Roman" w:hAnsi="Times New Roman" w:cs="Times New Roman"/>
          <w:i/>
          <w:sz w:val="28"/>
          <w:szCs w:val="28"/>
        </w:rPr>
        <w:t>)</w:t>
      </w:r>
    </w:p>
    <w:p w:rsidR="00AC0F97" w:rsidRPr="00346E51" w:rsidRDefault="00AC0F97" w:rsidP="00AC0F97">
      <w:pPr>
        <w:spacing w:after="0" w:line="360" w:lineRule="auto"/>
        <w:ind w:firstLine="567"/>
        <w:jc w:val="both"/>
        <w:rPr>
          <w:rFonts w:ascii="Times New Roman" w:hAnsi="Times New Roman" w:cs="Times New Roman"/>
          <w:sz w:val="28"/>
        </w:rPr>
      </w:pPr>
    </w:p>
    <w:p w:rsidR="00AC0F97" w:rsidRPr="005A211E" w:rsidRDefault="00AC0F97" w:rsidP="00AC0F97">
      <w:pPr>
        <w:spacing w:after="0" w:line="360" w:lineRule="auto"/>
        <w:ind w:firstLine="567"/>
        <w:jc w:val="both"/>
        <w:rPr>
          <w:rFonts w:ascii="Times New Roman" w:hAnsi="Times New Roman" w:cs="Times New Roman"/>
          <w:sz w:val="24"/>
          <w:szCs w:val="24"/>
        </w:rPr>
      </w:pPr>
      <w:r w:rsidRPr="005A211E">
        <w:rPr>
          <w:rFonts w:ascii="Times New Roman" w:hAnsi="Times New Roman" w:cs="Times New Roman"/>
          <w:sz w:val="24"/>
          <w:szCs w:val="24"/>
        </w:rPr>
        <w:t xml:space="preserve">Основа безопасности жизнедеятельности в условиях современной России объективно является  и признано государством ключевым в обеспечении устойчивого политического, социально-экономического развития и национальной безопасности Российской Федерации. </w:t>
      </w:r>
    </w:p>
    <w:p w:rsidR="00AC0F97" w:rsidRPr="005A211E" w:rsidRDefault="00AC0F97" w:rsidP="00AC0F97">
      <w:pPr>
        <w:spacing w:after="0" w:line="360" w:lineRule="auto"/>
        <w:ind w:firstLine="567"/>
        <w:jc w:val="both"/>
        <w:rPr>
          <w:rFonts w:ascii="Times New Roman" w:hAnsi="Times New Roman" w:cs="Times New Roman"/>
          <w:sz w:val="24"/>
          <w:szCs w:val="24"/>
        </w:rPr>
      </w:pPr>
      <w:r w:rsidRPr="005A211E">
        <w:rPr>
          <w:rFonts w:ascii="Times New Roman" w:hAnsi="Times New Roman" w:cs="Times New Roman"/>
          <w:sz w:val="24"/>
          <w:szCs w:val="24"/>
        </w:rPr>
        <w:t>Согласно новым образовательным стандартам</w:t>
      </w:r>
      <w:r w:rsidR="003B6978" w:rsidRPr="005A211E">
        <w:rPr>
          <w:rFonts w:ascii="Times New Roman" w:hAnsi="Times New Roman" w:cs="Times New Roman"/>
          <w:sz w:val="24"/>
          <w:szCs w:val="24"/>
        </w:rPr>
        <w:t xml:space="preserve"> в начальной школе необходимо обеспечить у обучающихся </w:t>
      </w:r>
      <w:r w:rsidR="00346E51" w:rsidRPr="005A211E">
        <w:rPr>
          <w:rFonts w:ascii="Times New Roman" w:hAnsi="Times New Roman" w:cs="Times New Roman"/>
          <w:sz w:val="24"/>
          <w:szCs w:val="24"/>
        </w:rPr>
        <w:t>«</w:t>
      </w:r>
      <w:r w:rsidR="003B6978" w:rsidRPr="005A211E">
        <w:rPr>
          <w:rFonts w:ascii="Times New Roman" w:hAnsi="Times New Roman" w:cs="Times New Roman"/>
          <w:sz w:val="24"/>
          <w:szCs w:val="24"/>
        </w:rPr>
        <w:t>формирование моделей безопасного поведения в условиях повседневной жизни и в различных опасных и чрезвычайных ситуациях</w:t>
      </w:r>
      <w:r w:rsidR="00346E51" w:rsidRPr="005A211E">
        <w:rPr>
          <w:rFonts w:ascii="Times New Roman" w:hAnsi="Times New Roman" w:cs="Times New Roman"/>
          <w:sz w:val="24"/>
          <w:szCs w:val="24"/>
        </w:rPr>
        <w:t>» [п.19.3 ФГОС]</w:t>
      </w:r>
      <w:r w:rsidR="003B6978" w:rsidRPr="005A211E">
        <w:rPr>
          <w:rFonts w:ascii="Times New Roman" w:hAnsi="Times New Roman" w:cs="Times New Roman"/>
          <w:sz w:val="24"/>
          <w:szCs w:val="24"/>
        </w:rPr>
        <w:t xml:space="preserve">. </w:t>
      </w:r>
      <w:r w:rsidR="00346E51" w:rsidRPr="005A211E">
        <w:rPr>
          <w:rFonts w:ascii="Times New Roman" w:hAnsi="Times New Roman" w:cs="Times New Roman"/>
          <w:sz w:val="24"/>
          <w:szCs w:val="24"/>
        </w:rPr>
        <w:t>«</w:t>
      </w:r>
      <w:r w:rsidR="003B6978" w:rsidRPr="005A211E">
        <w:rPr>
          <w:rFonts w:ascii="Times New Roman" w:hAnsi="Times New Roman" w:cs="Times New Roman"/>
          <w:sz w:val="24"/>
          <w:szCs w:val="24"/>
        </w:rPr>
        <w:t>Формирование психологической культуры и компетенции для обеспечения эффективного и безопасного взаимодействия в социуме</w:t>
      </w:r>
      <w:r w:rsidR="00346E51" w:rsidRPr="005A211E">
        <w:rPr>
          <w:rFonts w:ascii="Times New Roman" w:hAnsi="Times New Roman" w:cs="Times New Roman"/>
          <w:sz w:val="24"/>
          <w:szCs w:val="24"/>
        </w:rPr>
        <w:t>»</w:t>
      </w:r>
      <w:r w:rsidR="003B6978" w:rsidRPr="005A211E">
        <w:rPr>
          <w:rFonts w:ascii="Times New Roman" w:hAnsi="Times New Roman" w:cs="Times New Roman"/>
          <w:sz w:val="24"/>
          <w:szCs w:val="24"/>
        </w:rPr>
        <w:t xml:space="preserve"> </w:t>
      </w:r>
      <w:r w:rsidR="00346E51" w:rsidRPr="005A211E">
        <w:rPr>
          <w:rFonts w:ascii="Times New Roman" w:hAnsi="Times New Roman" w:cs="Times New Roman"/>
          <w:sz w:val="24"/>
          <w:szCs w:val="24"/>
        </w:rPr>
        <w:t>[</w:t>
      </w:r>
      <w:r w:rsidR="003B6978" w:rsidRPr="005A211E">
        <w:rPr>
          <w:rFonts w:ascii="Times New Roman" w:hAnsi="Times New Roman" w:cs="Times New Roman"/>
          <w:sz w:val="24"/>
          <w:szCs w:val="24"/>
        </w:rPr>
        <w:t>п.19.3 ФГОС</w:t>
      </w:r>
      <w:r w:rsidR="00346E51" w:rsidRPr="005A211E">
        <w:rPr>
          <w:rFonts w:ascii="Times New Roman" w:hAnsi="Times New Roman" w:cs="Times New Roman"/>
          <w:sz w:val="24"/>
          <w:szCs w:val="24"/>
        </w:rPr>
        <w:t>]</w:t>
      </w:r>
      <w:r w:rsidR="003B6978" w:rsidRPr="005A211E">
        <w:rPr>
          <w:rFonts w:ascii="Times New Roman" w:hAnsi="Times New Roman" w:cs="Times New Roman"/>
          <w:sz w:val="24"/>
          <w:szCs w:val="24"/>
        </w:rPr>
        <w:t>.</w:t>
      </w:r>
    </w:p>
    <w:p w:rsidR="003B6978" w:rsidRPr="005A211E" w:rsidRDefault="003B6978" w:rsidP="003B6978">
      <w:pPr>
        <w:spacing w:after="0" w:line="360" w:lineRule="auto"/>
        <w:ind w:firstLine="567"/>
        <w:jc w:val="both"/>
        <w:rPr>
          <w:rFonts w:ascii="Times New Roman" w:hAnsi="Times New Roman" w:cs="Times New Roman"/>
          <w:sz w:val="24"/>
          <w:szCs w:val="24"/>
        </w:rPr>
      </w:pPr>
      <w:r w:rsidRPr="005A211E">
        <w:rPr>
          <w:rFonts w:ascii="Times New Roman" w:hAnsi="Times New Roman" w:cs="Times New Roman"/>
          <w:sz w:val="24"/>
          <w:szCs w:val="24"/>
        </w:rPr>
        <w:t xml:space="preserve">Стратегия модернизации содержания общего образования определяет основную конечную цель образования, как приобретение учащимся определенного набора </w:t>
      </w:r>
      <w:r w:rsidR="0018717C" w:rsidRPr="005A211E">
        <w:rPr>
          <w:rFonts w:ascii="Times New Roman" w:hAnsi="Times New Roman" w:cs="Times New Roman"/>
          <w:sz w:val="24"/>
          <w:szCs w:val="24"/>
        </w:rPr>
        <w:t>социальных и личностных компетентностей</w:t>
      </w:r>
      <w:r w:rsidRPr="005A211E">
        <w:rPr>
          <w:rFonts w:ascii="Times New Roman" w:hAnsi="Times New Roman" w:cs="Times New Roman"/>
          <w:sz w:val="24"/>
          <w:szCs w:val="24"/>
        </w:rPr>
        <w:t>, владение которыми позволит выпускнику средней школы успешно социализироваться в будущей жизни и профессии. В Концепции модернизации российского образования на период до 2020 года указывается, что «Общеобразовательная школа должна формировать целостную систему универсальных знаний, умений и навыков, а также опыт самостоятельной деятельности и личной ответственности обучающихся», то есть ключевые компетен</w:t>
      </w:r>
      <w:r w:rsidR="0018717C" w:rsidRPr="005A211E">
        <w:rPr>
          <w:rFonts w:ascii="Times New Roman" w:hAnsi="Times New Roman" w:cs="Times New Roman"/>
          <w:sz w:val="24"/>
          <w:szCs w:val="24"/>
        </w:rPr>
        <w:t>тности</w:t>
      </w:r>
      <w:r w:rsidRPr="005A211E">
        <w:rPr>
          <w:rFonts w:ascii="Times New Roman" w:hAnsi="Times New Roman" w:cs="Times New Roman"/>
          <w:sz w:val="24"/>
          <w:szCs w:val="24"/>
        </w:rPr>
        <w:t>, определяющее современное качество образования.</w:t>
      </w:r>
    </w:p>
    <w:p w:rsidR="00445698" w:rsidRPr="005A211E" w:rsidRDefault="003B6978" w:rsidP="00445698">
      <w:pPr>
        <w:spacing w:after="0" w:line="360" w:lineRule="auto"/>
        <w:ind w:firstLine="567"/>
        <w:jc w:val="both"/>
        <w:rPr>
          <w:rFonts w:ascii="Times New Roman" w:hAnsi="Times New Roman" w:cs="Times New Roman"/>
          <w:sz w:val="24"/>
          <w:szCs w:val="24"/>
        </w:rPr>
      </w:pPr>
      <w:r w:rsidRPr="005A211E">
        <w:rPr>
          <w:rFonts w:ascii="Times New Roman" w:hAnsi="Times New Roman" w:cs="Times New Roman"/>
          <w:sz w:val="24"/>
          <w:szCs w:val="24"/>
        </w:rPr>
        <w:t>Проблема безопасности детей сегодня яв</w:t>
      </w:r>
      <w:r w:rsidR="000A468E" w:rsidRPr="005A211E">
        <w:rPr>
          <w:rFonts w:ascii="Times New Roman" w:hAnsi="Times New Roman" w:cs="Times New Roman"/>
          <w:sz w:val="24"/>
          <w:szCs w:val="24"/>
        </w:rPr>
        <w:t>ляется одной из самых серьезных, так как опасность подстерегает везде: на дороге, во дворе, в подъезде дома, да и в любом месте, где может находиться ребенок. Каждый родитель беспокоится о здоровье своего чада, но одного беспокойства недостаточно, необходимо систематически и целенаправленно обучать наших детей основным правилам жизни. Считаю очень важным, чтобы дети уже с младшего школьного возраста знали, как избежать возникновения чрезвычайных ситуаций, а если беда случилась – понимали, как себя вести, как оказать первую медицинскую помощь. За последние годы значительно увеличилось количество пожаров, которые произошли по вине человека. Часто причиной пожара является детская шалость. 300 000 пожаров ежегодно, при которых погибает 13 500 (первое место в мире).</w:t>
      </w:r>
      <w:r w:rsidR="00445698" w:rsidRPr="005A211E">
        <w:rPr>
          <w:rFonts w:ascii="Times New Roman" w:hAnsi="Times New Roman" w:cs="Times New Roman"/>
          <w:sz w:val="24"/>
          <w:szCs w:val="24"/>
        </w:rPr>
        <w:t xml:space="preserve"> Поэтому в начальной школе значительное место я уделяю вопросам формирования навыков безопасного образа жизни, в том числе знаниям </w:t>
      </w:r>
      <w:r w:rsidR="00346E51" w:rsidRPr="005A211E">
        <w:rPr>
          <w:rFonts w:ascii="Times New Roman" w:hAnsi="Times New Roman" w:cs="Times New Roman"/>
          <w:sz w:val="24"/>
          <w:szCs w:val="24"/>
        </w:rPr>
        <w:t>правил</w:t>
      </w:r>
      <w:r w:rsidR="00445698" w:rsidRPr="005A211E">
        <w:rPr>
          <w:rFonts w:ascii="Times New Roman" w:hAnsi="Times New Roman" w:cs="Times New Roman"/>
          <w:sz w:val="24"/>
          <w:szCs w:val="24"/>
        </w:rPr>
        <w:t xml:space="preserve"> пожарной безопасности и умениям их применять на практике. </w:t>
      </w:r>
    </w:p>
    <w:p w:rsidR="00445698" w:rsidRPr="005A211E" w:rsidRDefault="00445698" w:rsidP="00445698">
      <w:pPr>
        <w:spacing w:after="0" w:line="360" w:lineRule="auto"/>
        <w:ind w:firstLine="567"/>
        <w:jc w:val="both"/>
        <w:rPr>
          <w:rFonts w:ascii="Times New Roman" w:hAnsi="Times New Roman" w:cs="Times New Roman"/>
          <w:sz w:val="24"/>
          <w:szCs w:val="24"/>
        </w:rPr>
      </w:pPr>
      <w:r w:rsidRPr="005A211E">
        <w:rPr>
          <w:rFonts w:ascii="Times New Roman" w:hAnsi="Times New Roman" w:cs="Times New Roman"/>
          <w:i/>
          <w:sz w:val="24"/>
          <w:szCs w:val="24"/>
        </w:rPr>
        <w:lastRenderedPageBreak/>
        <w:t>Цель работы</w:t>
      </w:r>
      <w:r w:rsidRPr="005A211E">
        <w:rPr>
          <w:rFonts w:ascii="Times New Roman" w:hAnsi="Times New Roman" w:cs="Times New Roman"/>
          <w:sz w:val="24"/>
          <w:szCs w:val="24"/>
        </w:rPr>
        <w:t xml:space="preserve">: ознакомление детей с причинами возникновения пожара, его последствиями и правилами пожарной безопасности. </w:t>
      </w:r>
    </w:p>
    <w:p w:rsidR="00445698" w:rsidRPr="005A211E" w:rsidRDefault="00445698" w:rsidP="00445698">
      <w:pPr>
        <w:spacing w:after="0" w:line="360" w:lineRule="auto"/>
        <w:ind w:firstLine="567"/>
        <w:jc w:val="both"/>
        <w:rPr>
          <w:rFonts w:ascii="Times New Roman" w:hAnsi="Times New Roman" w:cs="Times New Roman"/>
          <w:sz w:val="24"/>
          <w:szCs w:val="24"/>
        </w:rPr>
      </w:pPr>
      <w:r w:rsidRPr="005A211E">
        <w:rPr>
          <w:rFonts w:ascii="Times New Roman" w:hAnsi="Times New Roman" w:cs="Times New Roman"/>
          <w:i/>
          <w:sz w:val="24"/>
          <w:szCs w:val="24"/>
        </w:rPr>
        <w:t>Задачи</w:t>
      </w:r>
      <w:r w:rsidRPr="005A211E">
        <w:rPr>
          <w:rFonts w:ascii="Times New Roman" w:hAnsi="Times New Roman" w:cs="Times New Roman"/>
          <w:sz w:val="24"/>
          <w:szCs w:val="24"/>
        </w:rPr>
        <w:t>:</w:t>
      </w:r>
    </w:p>
    <w:p w:rsidR="00445698" w:rsidRPr="005A211E" w:rsidRDefault="00445698" w:rsidP="008E0681">
      <w:pPr>
        <w:pStyle w:val="a3"/>
        <w:numPr>
          <w:ilvl w:val="0"/>
          <w:numId w:val="2"/>
        </w:numPr>
        <w:spacing w:after="0" w:line="360" w:lineRule="auto"/>
        <w:jc w:val="both"/>
        <w:rPr>
          <w:rFonts w:ascii="Times New Roman" w:hAnsi="Times New Roman" w:cs="Times New Roman"/>
          <w:sz w:val="24"/>
          <w:szCs w:val="24"/>
        </w:rPr>
      </w:pPr>
      <w:r w:rsidRPr="005A211E">
        <w:rPr>
          <w:rFonts w:ascii="Times New Roman" w:hAnsi="Times New Roman" w:cs="Times New Roman"/>
          <w:sz w:val="24"/>
          <w:szCs w:val="24"/>
        </w:rPr>
        <w:t>обобщать представления обучающихся о пожарной безопасности;</w:t>
      </w:r>
    </w:p>
    <w:p w:rsidR="00445698" w:rsidRPr="005A211E" w:rsidRDefault="00445698" w:rsidP="008E0681">
      <w:pPr>
        <w:pStyle w:val="a3"/>
        <w:numPr>
          <w:ilvl w:val="0"/>
          <w:numId w:val="2"/>
        </w:numPr>
        <w:spacing w:after="0" w:line="360" w:lineRule="auto"/>
        <w:jc w:val="both"/>
        <w:rPr>
          <w:rFonts w:ascii="Times New Roman" w:hAnsi="Times New Roman" w:cs="Times New Roman"/>
          <w:sz w:val="24"/>
          <w:szCs w:val="24"/>
        </w:rPr>
      </w:pPr>
      <w:r w:rsidRPr="005A211E">
        <w:rPr>
          <w:rFonts w:ascii="Times New Roman" w:hAnsi="Times New Roman" w:cs="Times New Roman"/>
          <w:sz w:val="24"/>
          <w:szCs w:val="24"/>
        </w:rPr>
        <w:t>формировать умение быстро ориентироваться в чрезвычайных ситуациях;</w:t>
      </w:r>
    </w:p>
    <w:p w:rsidR="00445698" w:rsidRPr="005A211E" w:rsidRDefault="00445698" w:rsidP="008E0681">
      <w:pPr>
        <w:pStyle w:val="a3"/>
        <w:numPr>
          <w:ilvl w:val="0"/>
          <w:numId w:val="2"/>
        </w:numPr>
        <w:spacing w:after="0" w:line="360" w:lineRule="auto"/>
        <w:jc w:val="both"/>
        <w:rPr>
          <w:rFonts w:ascii="Times New Roman" w:hAnsi="Times New Roman" w:cs="Times New Roman"/>
          <w:sz w:val="24"/>
          <w:szCs w:val="24"/>
        </w:rPr>
      </w:pPr>
      <w:r w:rsidRPr="005A211E">
        <w:rPr>
          <w:rFonts w:ascii="Times New Roman" w:hAnsi="Times New Roman" w:cs="Times New Roman"/>
          <w:sz w:val="24"/>
          <w:szCs w:val="24"/>
        </w:rPr>
        <w:t>реально оценивать возможную опасность;</w:t>
      </w:r>
    </w:p>
    <w:p w:rsidR="00445698" w:rsidRPr="005A211E" w:rsidRDefault="00445698" w:rsidP="008E0681">
      <w:pPr>
        <w:pStyle w:val="a3"/>
        <w:numPr>
          <w:ilvl w:val="0"/>
          <w:numId w:val="2"/>
        </w:numPr>
        <w:spacing w:after="0" w:line="360" w:lineRule="auto"/>
        <w:jc w:val="both"/>
        <w:rPr>
          <w:rFonts w:ascii="Times New Roman" w:hAnsi="Times New Roman" w:cs="Times New Roman"/>
          <w:sz w:val="24"/>
          <w:szCs w:val="24"/>
        </w:rPr>
      </w:pPr>
      <w:r w:rsidRPr="005A211E">
        <w:rPr>
          <w:rFonts w:ascii="Times New Roman" w:hAnsi="Times New Roman" w:cs="Times New Roman"/>
          <w:sz w:val="24"/>
          <w:szCs w:val="24"/>
        </w:rPr>
        <w:t>воспитывать уверенность в своих силах, проводить профилактику страха перед огнем;</w:t>
      </w:r>
    </w:p>
    <w:p w:rsidR="00445698" w:rsidRPr="005A211E" w:rsidRDefault="00445698" w:rsidP="008E0681">
      <w:pPr>
        <w:pStyle w:val="a3"/>
        <w:numPr>
          <w:ilvl w:val="0"/>
          <w:numId w:val="2"/>
        </w:numPr>
        <w:spacing w:after="0" w:line="360" w:lineRule="auto"/>
        <w:jc w:val="both"/>
        <w:rPr>
          <w:rFonts w:ascii="Times New Roman" w:hAnsi="Times New Roman" w:cs="Times New Roman"/>
          <w:sz w:val="24"/>
          <w:szCs w:val="24"/>
        </w:rPr>
      </w:pPr>
      <w:r w:rsidRPr="005A211E">
        <w:rPr>
          <w:rFonts w:ascii="Times New Roman" w:hAnsi="Times New Roman" w:cs="Times New Roman"/>
          <w:sz w:val="24"/>
          <w:szCs w:val="24"/>
        </w:rPr>
        <w:t>воспитывать чувства благодарности людям, которые помогают нам в трудных ситуациях.</w:t>
      </w:r>
    </w:p>
    <w:p w:rsidR="00445698" w:rsidRPr="005A211E" w:rsidRDefault="00445698" w:rsidP="00445698">
      <w:pPr>
        <w:spacing w:after="0" w:line="360" w:lineRule="auto"/>
        <w:ind w:firstLine="567"/>
        <w:jc w:val="both"/>
        <w:rPr>
          <w:rFonts w:ascii="Times New Roman" w:hAnsi="Times New Roman" w:cs="Times New Roman"/>
          <w:sz w:val="24"/>
          <w:szCs w:val="24"/>
        </w:rPr>
      </w:pPr>
      <w:r w:rsidRPr="005A211E">
        <w:rPr>
          <w:rFonts w:ascii="Times New Roman" w:hAnsi="Times New Roman" w:cs="Times New Roman"/>
          <w:i/>
          <w:sz w:val="24"/>
          <w:szCs w:val="24"/>
        </w:rPr>
        <w:t>Направления работы</w:t>
      </w:r>
      <w:r w:rsidRPr="005A211E">
        <w:rPr>
          <w:rFonts w:ascii="Times New Roman" w:hAnsi="Times New Roman" w:cs="Times New Roman"/>
          <w:sz w:val="24"/>
          <w:szCs w:val="24"/>
        </w:rPr>
        <w:t xml:space="preserve"> по привитию детям навыков о</w:t>
      </w:r>
      <w:r w:rsidR="008E0681" w:rsidRPr="005A211E">
        <w:rPr>
          <w:rFonts w:ascii="Times New Roman" w:hAnsi="Times New Roman" w:cs="Times New Roman"/>
          <w:sz w:val="24"/>
          <w:szCs w:val="24"/>
        </w:rPr>
        <w:t>сторожного обращения с огнем:</w:t>
      </w:r>
    </w:p>
    <w:p w:rsidR="008E0681" w:rsidRPr="005A211E" w:rsidRDefault="008E0681" w:rsidP="008E0681">
      <w:pPr>
        <w:pStyle w:val="a3"/>
        <w:numPr>
          <w:ilvl w:val="0"/>
          <w:numId w:val="3"/>
        </w:numPr>
        <w:spacing w:after="0" w:line="360" w:lineRule="auto"/>
        <w:jc w:val="both"/>
        <w:rPr>
          <w:rFonts w:ascii="Times New Roman" w:hAnsi="Times New Roman" w:cs="Times New Roman"/>
          <w:sz w:val="24"/>
          <w:szCs w:val="24"/>
        </w:rPr>
      </w:pPr>
      <w:r w:rsidRPr="005A211E">
        <w:rPr>
          <w:rFonts w:ascii="Times New Roman" w:hAnsi="Times New Roman" w:cs="Times New Roman"/>
          <w:sz w:val="24"/>
          <w:szCs w:val="24"/>
        </w:rPr>
        <w:t>профилактическая работа с детьми</w:t>
      </w:r>
    </w:p>
    <w:p w:rsidR="008E0681" w:rsidRPr="005A211E" w:rsidRDefault="008E0681" w:rsidP="008E0681">
      <w:pPr>
        <w:pStyle w:val="a3"/>
        <w:numPr>
          <w:ilvl w:val="0"/>
          <w:numId w:val="3"/>
        </w:numPr>
        <w:spacing w:after="0" w:line="360" w:lineRule="auto"/>
        <w:jc w:val="both"/>
        <w:rPr>
          <w:rFonts w:ascii="Times New Roman" w:hAnsi="Times New Roman" w:cs="Times New Roman"/>
          <w:sz w:val="24"/>
          <w:szCs w:val="24"/>
        </w:rPr>
      </w:pPr>
      <w:r w:rsidRPr="005A211E">
        <w:rPr>
          <w:rFonts w:ascii="Times New Roman" w:hAnsi="Times New Roman" w:cs="Times New Roman"/>
          <w:sz w:val="24"/>
          <w:szCs w:val="24"/>
        </w:rPr>
        <w:t>разъяснительная работа с родителями</w:t>
      </w:r>
    </w:p>
    <w:p w:rsidR="008E0681" w:rsidRPr="005A211E" w:rsidRDefault="008E0681" w:rsidP="008E0681">
      <w:pPr>
        <w:spacing w:after="0" w:line="360" w:lineRule="auto"/>
        <w:ind w:firstLine="567"/>
        <w:jc w:val="both"/>
        <w:rPr>
          <w:rFonts w:ascii="Times New Roman" w:hAnsi="Times New Roman" w:cs="Times New Roman"/>
          <w:sz w:val="24"/>
          <w:szCs w:val="24"/>
        </w:rPr>
      </w:pPr>
      <w:r w:rsidRPr="005A211E">
        <w:rPr>
          <w:rFonts w:ascii="Times New Roman" w:hAnsi="Times New Roman" w:cs="Times New Roman"/>
          <w:i/>
          <w:sz w:val="24"/>
          <w:szCs w:val="24"/>
        </w:rPr>
        <w:t xml:space="preserve">Формы работы </w:t>
      </w:r>
      <w:r w:rsidRPr="005A211E">
        <w:rPr>
          <w:rFonts w:ascii="Times New Roman" w:hAnsi="Times New Roman" w:cs="Times New Roman"/>
          <w:sz w:val="24"/>
          <w:szCs w:val="24"/>
        </w:rPr>
        <w:t>с детьми:</w:t>
      </w:r>
    </w:p>
    <w:p w:rsidR="008E0681" w:rsidRPr="005A211E" w:rsidRDefault="008E0681" w:rsidP="00B564EB">
      <w:pPr>
        <w:pStyle w:val="a3"/>
        <w:numPr>
          <w:ilvl w:val="0"/>
          <w:numId w:val="4"/>
        </w:numPr>
        <w:spacing w:after="0" w:line="360" w:lineRule="auto"/>
        <w:jc w:val="both"/>
        <w:rPr>
          <w:rFonts w:ascii="Times New Roman" w:hAnsi="Times New Roman" w:cs="Times New Roman"/>
          <w:sz w:val="24"/>
          <w:szCs w:val="24"/>
        </w:rPr>
      </w:pPr>
      <w:r w:rsidRPr="005A211E">
        <w:rPr>
          <w:rFonts w:ascii="Times New Roman" w:hAnsi="Times New Roman" w:cs="Times New Roman"/>
          <w:sz w:val="24"/>
          <w:szCs w:val="24"/>
        </w:rPr>
        <w:t>занятия по ОБЖ</w:t>
      </w:r>
    </w:p>
    <w:p w:rsidR="008E0681" w:rsidRPr="005A211E" w:rsidRDefault="008E0681" w:rsidP="00B564EB">
      <w:pPr>
        <w:pStyle w:val="a3"/>
        <w:numPr>
          <w:ilvl w:val="0"/>
          <w:numId w:val="4"/>
        </w:numPr>
        <w:spacing w:after="0" w:line="360" w:lineRule="auto"/>
        <w:jc w:val="both"/>
        <w:rPr>
          <w:rFonts w:ascii="Times New Roman" w:hAnsi="Times New Roman" w:cs="Times New Roman"/>
          <w:sz w:val="24"/>
          <w:szCs w:val="24"/>
        </w:rPr>
      </w:pPr>
      <w:r w:rsidRPr="005A211E">
        <w:rPr>
          <w:rFonts w:ascii="Times New Roman" w:hAnsi="Times New Roman" w:cs="Times New Roman"/>
          <w:sz w:val="24"/>
          <w:szCs w:val="24"/>
        </w:rPr>
        <w:t>классные часы</w:t>
      </w:r>
    </w:p>
    <w:p w:rsidR="008E0681" w:rsidRPr="005A211E" w:rsidRDefault="008E0681" w:rsidP="00B564EB">
      <w:pPr>
        <w:pStyle w:val="a3"/>
        <w:numPr>
          <w:ilvl w:val="0"/>
          <w:numId w:val="4"/>
        </w:numPr>
        <w:spacing w:after="0" w:line="360" w:lineRule="auto"/>
        <w:jc w:val="both"/>
        <w:rPr>
          <w:rFonts w:ascii="Times New Roman" w:hAnsi="Times New Roman" w:cs="Times New Roman"/>
          <w:sz w:val="24"/>
          <w:szCs w:val="24"/>
        </w:rPr>
      </w:pPr>
      <w:r w:rsidRPr="005A211E">
        <w:rPr>
          <w:rFonts w:ascii="Times New Roman" w:hAnsi="Times New Roman" w:cs="Times New Roman"/>
          <w:sz w:val="24"/>
          <w:szCs w:val="24"/>
        </w:rPr>
        <w:t>участие в творческих конкурсах:</w:t>
      </w:r>
    </w:p>
    <w:p w:rsidR="008E0681" w:rsidRPr="005A211E" w:rsidRDefault="008E0681" w:rsidP="00B564EB">
      <w:pPr>
        <w:pStyle w:val="a3"/>
        <w:numPr>
          <w:ilvl w:val="0"/>
          <w:numId w:val="5"/>
        </w:numPr>
        <w:spacing w:after="0" w:line="360" w:lineRule="auto"/>
        <w:ind w:left="1701" w:hanging="425"/>
        <w:jc w:val="both"/>
        <w:rPr>
          <w:rFonts w:ascii="Times New Roman" w:hAnsi="Times New Roman" w:cs="Times New Roman"/>
          <w:sz w:val="24"/>
          <w:szCs w:val="24"/>
        </w:rPr>
      </w:pPr>
      <w:r w:rsidRPr="005A211E">
        <w:rPr>
          <w:rFonts w:ascii="Times New Roman" w:hAnsi="Times New Roman" w:cs="Times New Roman"/>
          <w:sz w:val="24"/>
          <w:szCs w:val="24"/>
        </w:rPr>
        <w:t>художественно-изобразительное творчество (рисунки, памятки, плакаты)</w:t>
      </w:r>
    </w:p>
    <w:p w:rsidR="008E0681" w:rsidRPr="005A211E" w:rsidRDefault="008E0681" w:rsidP="00B564EB">
      <w:pPr>
        <w:pStyle w:val="a3"/>
        <w:numPr>
          <w:ilvl w:val="0"/>
          <w:numId w:val="5"/>
        </w:numPr>
        <w:spacing w:after="0" w:line="360" w:lineRule="auto"/>
        <w:ind w:left="1701" w:hanging="425"/>
        <w:jc w:val="both"/>
        <w:rPr>
          <w:rFonts w:ascii="Times New Roman" w:hAnsi="Times New Roman" w:cs="Times New Roman"/>
          <w:sz w:val="24"/>
          <w:szCs w:val="24"/>
        </w:rPr>
      </w:pPr>
      <w:r w:rsidRPr="005A211E">
        <w:rPr>
          <w:rFonts w:ascii="Times New Roman" w:hAnsi="Times New Roman" w:cs="Times New Roman"/>
          <w:sz w:val="24"/>
          <w:szCs w:val="24"/>
        </w:rPr>
        <w:t xml:space="preserve">декоративно-прикладное творчество (аппликации, роспись </w:t>
      </w:r>
      <w:r w:rsidR="00346E51" w:rsidRPr="005A211E">
        <w:rPr>
          <w:rFonts w:ascii="Times New Roman" w:hAnsi="Times New Roman" w:cs="Times New Roman"/>
          <w:sz w:val="24"/>
          <w:szCs w:val="24"/>
        </w:rPr>
        <w:t>п</w:t>
      </w:r>
      <w:r w:rsidRPr="005A211E">
        <w:rPr>
          <w:rFonts w:ascii="Times New Roman" w:hAnsi="Times New Roman" w:cs="Times New Roman"/>
          <w:sz w:val="24"/>
          <w:szCs w:val="24"/>
        </w:rPr>
        <w:t>о дереву, вышивка и другое)</w:t>
      </w:r>
    </w:p>
    <w:p w:rsidR="008E0681" w:rsidRPr="005A211E" w:rsidRDefault="008E0681" w:rsidP="00B564EB">
      <w:pPr>
        <w:pStyle w:val="a3"/>
        <w:numPr>
          <w:ilvl w:val="0"/>
          <w:numId w:val="5"/>
        </w:numPr>
        <w:spacing w:after="0" w:line="360" w:lineRule="auto"/>
        <w:ind w:left="1701" w:hanging="425"/>
        <w:jc w:val="both"/>
        <w:rPr>
          <w:rFonts w:ascii="Times New Roman" w:hAnsi="Times New Roman" w:cs="Times New Roman"/>
          <w:sz w:val="24"/>
          <w:szCs w:val="24"/>
        </w:rPr>
      </w:pPr>
      <w:r w:rsidRPr="005A211E">
        <w:rPr>
          <w:rFonts w:ascii="Times New Roman" w:hAnsi="Times New Roman" w:cs="Times New Roman"/>
          <w:sz w:val="24"/>
          <w:szCs w:val="24"/>
        </w:rPr>
        <w:t>техническое творчество (модели, макеты пожарной техники)</w:t>
      </w:r>
    </w:p>
    <w:p w:rsidR="00B564EB" w:rsidRPr="005A211E" w:rsidRDefault="00B564EB" w:rsidP="00B564EB">
      <w:pPr>
        <w:pStyle w:val="a3"/>
        <w:numPr>
          <w:ilvl w:val="0"/>
          <w:numId w:val="5"/>
        </w:numPr>
        <w:spacing w:after="0" w:line="360" w:lineRule="auto"/>
        <w:ind w:left="1701" w:hanging="425"/>
        <w:jc w:val="both"/>
        <w:rPr>
          <w:rFonts w:ascii="Times New Roman" w:hAnsi="Times New Roman" w:cs="Times New Roman"/>
          <w:sz w:val="24"/>
          <w:szCs w:val="24"/>
        </w:rPr>
      </w:pPr>
      <w:r w:rsidRPr="005A211E">
        <w:rPr>
          <w:rFonts w:ascii="Times New Roman" w:hAnsi="Times New Roman" w:cs="Times New Roman"/>
          <w:sz w:val="24"/>
          <w:szCs w:val="24"/>
        </w:rPr>
        <w:t>литературно-сценическое творчество (кроссворды, стихи, рассказы)</w:t>
      </w:r>
    </w:p>
    <w:p w:rsidR="00B564EB" w:rsidRPr="005A211E" w:rsidRDefault="00B564EB" w:rsidP="00B564EB">
      <w:pPr>
        <w:pStyle w:val="a3"/>
        <w:numPr>
          <w:ilvl w:val="0"/>
          <w:numId w:val="4"/>
        </w:numPr>
        <w:spacing w:after="0" w:line="360" w:lineRule="auto"/>
        <w:jc w:val="both"/>
        <w:rPr>
          <w:rFonts w:ascii="Times New Roman" w:hAnsi="Times New Roman" w:cs="Times New Roman"/>
          <w:sz w:val="24"/>
          <w:szCs w:val="24"/>
        </w:rPr>
      </w:pPr>
      <w:r w:rsidRPr="005A211E">
        <w:rPr>
          <w:rFonts w:ascii="Times New Roman" w:hAnsi="Times New Roman" w:cs="Times New Roman"/>
          <w:sz w:val="24"/>
          <w:szCs w:val="24"/>
        </w:rPr>
        <w:t>компьютерные презентации</w:t>
      </w:r>
    </w:p>
    <w:p w:rsidR="00ED1055" w:rsidRPr="005A211E" w:rsidRDefault="00B564EB" w:rsidP="00926071">
      <w:pPr>
        <w:pStyle w:val="a3"/>
        <w:numPr>
          <w:ilvl w:val="0"/>
          <w:numId w:val="4"/>
        </w:numPr>
        <w:spacing w:after="0" w:line="360" w:lineRule="auto"/>
        <w:jc w:val="both"/>
        <w:rPr>
          <w:rFonts w:ascii="Times New Roman" w:hAnsi="Times New Roman" w:cs="Times New Roman"/>
          <w:sz w:val="24"/>
          <w:szCs w:val="24"/>
        </w:rPr>
      </w:pPr>
      <w:r w:rsidRPr="005A211E">
        <w:rPr>
          <w:rFonts w:ascii="Times New Roman" w:hAnsi="Times New Roman" w:cs="Times New Roman"/>
          <w:sz w:val="24"/>
          <w:szCs w:val="24"/>
        </w:rPr>
        <w:t xml:space="preserve">экскурсии </w:t>
      </w:r>
    </w:p>
    <w:p w:rsidR="00B564EB" w:rsidRPr="005A211E" w:rsidRDefault="00FC4D89" w:rsidP="00B564EB">
      <w:pPr>
        <w:spacing w:after="0" w:line="360" w:lineRule="auto"/>
        <w:ind w:firstLine="567"/>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-140335</wp:posOffset>
            </wp:positionH>
            <wp:positionV relativeFrom="paragraph">
              <wp:posOffset>635</wp:posOffset>
            </wp:positionV>
            <wp:extent cx="3209925" cy="2143125"/>
            <wp:effectExtent l="19050" t="0" r="9525" b="0"/>
            <wp:wrapSquare wrapText="bothSides"/>
            <wp:docPr id="1" name="Рисунок 0" descr="IMG_28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844.JPG"/>
                    <pic:cNvPicPr/>
                  </pic:nvPicPr>
                  <pic:blipFill>
                    <a:blip r:embed="rId8" cstate="print"/>
                    <a:stretch>
                      <a:fillRect/>
                    </a:stretch>
                  </pic:blipFill>
                  <pic:spPr>
                    <a:xfrm>
                      <a:off x="0" y="0"/>
                      <a:ext cx="3209925" cy="2143125"/>
                    </a:xfrm>
                    <a:prstGeom prst="rect">
                      <a:avLst/>
                    </a:prstGeom>
                  </pic:spPr>
                </pic:pic>
              </a:graphicData>
            </a:graphic>
          </wp:anchor>
        </w:drawing>
      </w:r>
      <w:r w:rsidR="00B564EB" w:rsidRPr="005A211E">
        <w:rPr>
          <w:rFonts w:ascii="Times New Roman" w:hAnsi="Times New Roman" w:cs="Times New Roman"/>
          <w:sz w:val="24"/>
          <w:szCs w:val="24"/>
        </w:rPr>
        <w:t xml:space="preserve">В 2015 году, когда мои ученики были второклассниками, я решила использовать еще одну форму работы по профилактике пожарной безопасности – агитбригадное выступление. </w:t>
      </w:r>
      <w:r w:rsidR="00085A55" w:rsidRPr="005A211E">
        <w:rPr>
          <w:rFonts w:ascii="Times New Roman" w:hAnsi="Times New Roman" w:cs="Times New Roman"/>
          <w:sz w:val="24"/>
          <w:szCs w:val="24"/>
        </w:rPr>
        <w:t xml:space="preserve">Возникла эта идея, когда наш класс решил принять участие в областном конкурсе детско-юношеского творчества на противопожарную безопасность «Юные таланты за безопасность» в номинации «Театральное творчество». </w:t>
      </w:r>
    </w:p>
    <w:p w:rsidR="00085A55" w:rsidRPr="005A211E" w:rsidRDefault="00085A55" w:rsidP="00B564EB">
      <w:pPr>
        <w:spacing w:after="0" w:line="360" w:lineRule="auto"/>
        <w:ind w:firstLine="567"/>
        <w:jc w:val="both"/>
        <w:rPr>
          <w:rFonts w:ascii="Times New Roman" w:hAnsi="Times New Roman" w:cs="Times New Roman"/>
          <w:b/>
          <w:sz w:val="24"/>
          <w:szCs w:val="24"/>
        </w:rPr>
      </w:pPr>
      <w:r w:rsidRPr="005A211E">
        <w:rPr>
          <w:rFonts w:ascii="Times New Roman" w:hAnsi="Times New Roman" w:cs="Times New Roman"/>
          <w:i/>
          <w:sz w:val="24"/>
          <w:szCs w:val="24"/>
        </w:rPr>
        <w:t>Обоснования выбора</w:t>
      </w:r>
      <w:r w:rsidRPr="005A211E">
        <w:rPr>
          <w:rFonts w:ascii="Times New Roman" w:hAnsi="Times New Roman" w:cs="Times New Roman"/>
          <w:b/>
          <w:i/>
          <w:sz w:val="24"/>
          <w:szCs w:val="24"/>
        </w:rPr>
        <w:t>:</w:t>
      </w:r>
    </w:p>
    <w:p w:rsidR="00085A55" w:rsidRPr="005A211E" w:rsidRDefault="00085A55" w:rsidP="00346E51">
      <w:pPr>
        <w:spacing w:after="0" w:line="360" w:lineRule="auto"/>
        <w:jc w:val="both"/>
        <w:rPr>
          <w:rFonts w:ascii="Times New Roman" w:hAnsi="Times New Roman" w:cs="Times New Roman"/>
          <w:sz w:val="24"/>
          <w:szCs w:val="24"/>
        </w:rPr>
      </w:pPr>
      <w:r w:rsidRPr="005A211E">
        <w:rPr>
          <w:rFonts w:ascii="Times New Roman" w:hAnsi="Times New Roman" w:cs="Times New Roman"/>
          <w:sz w:val="24"/>
          <w:szCs w:val="24"/>
        </w:rPr>
        <w:lastRenderedPageBreak/>
        <w:t>А</w:t>
      </w:r>
      <w:r w:rsidR="00C77FF8" w:rsidRPr="005A211E">
        <w:rPr>
          <w:rFonts w:ascii="Times New Roman" w:hAnsi="Times New Roman" w:cs="Times New Roman"/>
          <w:sz w:val="24"/>
          <w:szCs w:val="24"/>
        </w:rPr>
        <w:t>гитбригада помогает реализовать</w:t>
      </w:r>
      <w:r w:rsidRPr="005A211E">
        <w:rPr>
          <w:rFonts w:ascii="Times New Roman" w:hAnsi="Times New Roman" w:cs="Times New Roman"/>
          <w:sz w:val="24"/>
          <w:szCs w:val="24"/>
        </w:rPr>
        <w:t xml:space="preserve"> большой творческий потенциал учащихся, так как она органично соединяет в себе высокое идейно-нравственное содержание с яркими художественно-привлекательными</w:t>
      </w:r>
      <w:r w:rsidR="00C77FF8" w:rsidRPr="005A211E">
        <w:rPr>
          <w:rFonts w:ascii="Times New Roman" w:hAnsi="Times New Roman" w:cs="Times New Roman"/>
          <w:sz w:val="24"/>
          <w:szCs w:val="24"/>
        </w:rPr>
        <w:t xml:space="preserve"> формами выражения этого содержания.</w:t>
      </w:r>
    </w:p>
    <w:p w:rsidR="00C77FF8" w:rsidRPr="005A211E" w:rsidRDefault="00C77FF8" w:rsidP="00B564EB">
      <w:pPr>
        <w:spacing w:after="0" w:line="360" w:lineRule="auto"/>
        <w:ind w:firstLine="567"/>
        <w:jc w:val="both"/>
        <w:rPr>
          <w:rFonts w:ascii="Times New Roman" w:hAnsi="Times New Roman" w:cs="Times New Roman"/>
          <w:i/>
          <w:sz w:val="24"/>
          <w:szCs w:val="24"/>
        </w:rPr>
      </w:pPr>
      <w:r w:rsidRPr="005A211E">
        <w:rPr>
          <w:rFonts w:ascii="Times New Roman" w:hAnsi="Times New Roman" w:cs="Times New Roman"/>
          <w:i/>
          <w:sz w:val="24"/>
          <w:szCs w:val="24"/>
        </w:rPr>
        <w:t xml:space="preserve">Цель: </w:t>
      </w:r>
    </w:p>
    <w:p w:rsidR="00C77FF8" w:rsidRPr="005A211E" w:rsidRDefault="00C77FF8" w:rsidP="00C77FF8">
      <w:pPr>
        <w:pStyle w:val="a3"/>
        <w:numPr>
          <w:ilvl w:val="0"/>
          <w:numId w:val="8"/>
        </w:numPr>
        <w:spacing w:after="0" w:line="360" w:lineRule="auto"/>
        <w:jc w:val="both"/>
        <w:rPr>
          <w:rFonts w:ascii="Times New Roman" w:hAnsi="Times New Roman" w:cs="Times New Roman"/>
          <w:sz w:val="24"/>
          <w:szCs w:val="24"/>
        </w:rPr>
      </w:pPr>
      <w:r w:rsidRPr="005A211E">
        <w:rPr>
          <w:rFonts w:ascii="Times New Roman" w:hAnsi="Times New Roman" w:cs="Times New Roman"/>
          <w:sz w:val="24"/>
          <w:szCs w:val="24"/>
        </w:rPr>
        <w:t>формирование осознанного участия детей в профилактике противопожарной безопасности;</w:t>
      </w:r>
    </w:p>
    <w:p w:rsidR="00C77FF8" w:rsidRPr="005A211E" w:rsidRDefault="00C77FF8" w:rsidP="00C77FF8">
      <w:pPr>
        <w:pStyle w:val="a3"/>
        <w:numPr>
          <w:ilvl w:val="0"/>
          <w:numId w:val="8"/>
        </w:numPr>
        <w:spacing w:after="0" w:line="360" w:lineRule="auto"/>
        <w:jc w:val="both"/>
        <w:rPr>
          <w:rFonts w:ascii="Times New Roman" w:hAnsi="Times New Roman" w:cs="Times New Roman"/>
          <w:sz w:val="24"/>
          <w:szCs w:val="24"/>
        </w:rPr>
      </w:pPr>
      <w:r w:rsidRPr="005A211E">
        <w:rPr>
          <w:rFonts w:ascii="Times New Roman" w:hAnsi="Times New Roman" w:cs="Times New Roman"/>
          <w:sz w:val="24"/>
          <w:szCs w:val="24"/>
        </w:rPr>
        <w:t>воспитание активной жизненной позиции.</w:t>
      </w:r>
    </w:p>
    <w:p w:rsidR="004455C8" w:rsidRPr="005A211E" w:rsidRDefault="00ED1055" w:rsidP="00ED1055">
      <w:pPr>
        <w:spacing w:after="0" w:line="360" w:lineRule="auto"/>
        <w:ind w:firstLine="567"/>
        <w:jc w:val="both"/>
        <w:rPr>
          <w:rFonts w:ascii="Times New Roman" w:hAnsi="Times New Roman" w:cs="Times New Roman"/>
          <w:sz w:val="24"/>
          <w:szCs w:val="24"/>
        </w:rPr>
      </w:pPr>
      <w:r w:rsidRPr="005A211E">
        <w:rPr>
          <w:rFonts w:ascii="Times New Roman" w:hAnsi="Times New Roman" w:cs="Times New Roman"/>
          <w:sz w:val="24"/>
          <w:szCs w:val="24"/>
        </w:rPr>
        <w:t>В</w:t>
      </w:r>
      <w:r w:rsidR="00C77FF8" w:rsidRPr="005A211E">
        <w:rPr>
          <w:rFonts w:ascii="Times New Roman" w:hAnsi="Times New Roman" w:cs="Times New Roman"/>
          <w:sz w:val="24"/>
          <w:szCs w:val="24"/>
        </w:rPr>
        <w:t xml:space="preserve"> агитбригаде, как в любом творческом театрализованном коллективе, результат зависит от многих факторов: сценария, режиссуры,</w:t>
      </w:r>
      <w:r w:rsidR="004455C8" w:rsidRPr="005A211E">
        <w:rPr>
          <w:rFonts w:ascii="Times New Roman" w:hAnsi="Times New Roman" w:cs="Times New Roman"/>
          <w:sz w:val="24"/>
          <w:szCs w:val="24"/>
        </w:rPr>
        <w:t xml:space="preserve"> актерского исполнения, как индивидуального, так и коллективного. Наша агитбригада – это творческая группа единомышленников: учитель, дети и родители. </w:t>
      </w:r>
      <w:r w:rsidR="00C77FF8" w:rsidRPr="005A211E">
        <w:rPr>
          <w:rFonts w:ascii="Times New Roman" w:hAnsi="Times New Roman" w:cs="Times New Roman"/>
          <w:sz w:val="24"/>
          <w:szCs w:val="24"/>
        </w:rPr>
        <w:t xml:space="preserve"> </w:t>
      </w:r>
    </w:p>
    <w:p w:rsidR="004455C8" w:rsidRPr="005A211E" w:rsidRDefault="00346E51" w:rsidP="004455C8">
      <w:pPr>
        <w:spacing w:after="0" w:line="360" w:lineRule="auto"/>
        <w:ind w:firstLine="567"/>
        <w:jc w:val="center"/>
        <w:rPr>
          <w:rFonts w:ascii="Times New Roman" w:hAnsi="Times New Roman" w:cs="Times New Roman"/>
          <w:i/>
          <w:sz w:val="24"/>
          <w:szCs w:val="24"/>
        </w:rPr>
      </w:pPr>
      <w:r w:rsidRPr="005A211E">
        <w:rPr>
          <w:rFonts w:ascii="Times New Roman" w:hAnsi="Times New Roman" w:cs="Times New Roman"/>
          <w:i/>
          <w:sz w:val="24"/>
          <w:szCs w:val="24"/>
        </w:rPr>
        <w:t>Этапы работы над агитбригадой</w:t>
      </w:r>
    </w:p>
    <w:p w:rsidR="004455C8" w:rsidRPr="005A211E" w:rsidRDefault="004455C8" w:rsidP="004455C8">
      <w:pPr>
        <w:spacing w:after="0" w:line="360" w:lineRule="auto"/>
        <w:ind w:firstLine="567"/>
        <w:jc w:val="both"/>
        <w:rPr>
          <w:rFonts w:ascii="Times New Roman" w:hAnsi="Times New Roman" w:cs="Times New Roman"/>
          <w:sz w:val="24"/>
          <w:szCs w:val="24"/>
        </w:rPr>
      </w:pPr>
      <w:r w:rsidRPr="005A211E">
        <w:rPr>
          <w:rFonts w:ascii="Times New Roman" w:hAnsi="Times New Roman" w:cs="Times New Roman"/>
          <w:sz w:val="24"/>
          <w:szCs w:val="24"/>
        </w:rPr>
        <w:t>Работа над программой способствует реализации творческих возможностей и способностей участников агитбригады, повышению их общей культуры</w:t>
      </w:r>
      <w:r w:rsidR="00536CD1" w:rsidRPr="005A211E">
        <w:rPr>
          <w:rFonts w:ascii="Times New Roman" w:hAnsi="Times New Roman" w:cs="Times New Roman"/>
          <w:sz w:val="24"/>
          <w:szCs w:val="24"/>
        </w:rPr>
        <w:t>.</w:t>
      </w:r>
    </w:p>
    <w:p w:rsidR="00536CD1" w:rsidRPr="005A211E" w:rsidRDefault="00536CD1" w:rsidP="004455C8">
      <w:pPr>
        <w:spacing w:after="0" w:line="360" w:lineRule="auto"/>
        <w:ind w:firstLine="567"/>
        <w:jc w:val="both"/>
        <w:rPr>
          <w:rFonts w:ascii="Times New Roman" w:hAnsi="Times New Roman" w:cs="Times New Roman"/>
          <w:sz w:val="24"/>
          <w:szCs w:val="24"/>
        </w:rPr>
      </w:pPr>
      <w:r w:rsidRPr="005A211E">
        <w:rPr>
          <w:rFonts w:ascii="Times New Roman" w:hAnsi="Times New Roman" w:cs="Times New Roman"/>
          <w:i/>
          <w:sz w:val="24"/>
          <w:szCs w:val="24"/>
          <w:lang w:val="en-US"/>
        </w:rPr>
        <w:t>I</w:t>
      </w:r>
      <w:r w:rsidRPr="005A211E">
        <w:rPr>
          <w:rFonts w:ascii="Times New Roman" w:hAnsi="Times New Roman" w:cs="Times New Roman"/>
          <w:i/>
          <w:sz w:val="24"/>
          <w:szCs w:val="24"/>
        </w:rPr>
        <w:t xml:space="preserve"> этап.</w:t>
      </w:r>
      <w:r w:rsidRPr="005A211E">
        <w:rPr>
          <w:rFonts w:ascii="Times New Roman" w:hAnsi="Times New Roman" w:cs="Times New Roman"/>
          <w:sz w:val="24"/>
          <w:szCs w:val="24"/>
        </w:rPr>
        <w:t xml:space="preserve"> </w:t>
      </w:r>
      <w:r w:rsidRPr="005A211E">
        <w:rPr>
          <w:rFonts w:ascii="Times New Roman" w:hAnsi="Times New Roman" w:cs="Times New Roman"/>
          <w:i/>
          <w:sz w:val="24"/>
          <w:szCs w:val="24"/>
        </w:rPr>
        <w:t>Выбор темы и ее ведущей идеи</w:t>
      </w:r>
      <w:r w:rsidRPr="005A211E">
        <w:rPr>
          <w:rFonts w:ascii="Times New Roman" w:hAnsi="Times New Roman" w:cs="Times New Roman"/>
          <w:sz w:val="24"/>
          <w:szCs w:val="24"/>
        </w:rPr>
        <w:t>.</w:t>
      </w:r>
    </w:p>
    <w:p w:rsidR="00346E51" w:rsidRPr="005A211E" w:rsidRDefault="00536CD1" w:rsidP="004455C8">
      <w:pPr>
        <w:spacing w:after="0" w:line="360" w:lineRule="auto"/>
        <w:ind w:firstLine="567"/>
        <w:jc w:val="both"/>
        <w:rPr>
          <w:rFonts w:ascii="Times New Roman" w:hAnsi="Times New Roman" w:cs="Times New Roman"/>
          <w:sz w:val="24"/>
          <w:szCs w:val="24"/>
        </w:rPr>
      </w:pPr>
      <w:r w:rsidRPr="005A211E">
        <w:rPr>
          <w:rFonts w:ascii="Times New Roman" w:hAnsi="Times New Roman" w:cs="Times New Roman"/>
          <w:i/>
          <w:sz w:val="24"/>
          <w:szCs w:val="24"/>
          <w:lang w:val="en-US"/>
        </w:rPr>
        <w:t>II</w:t>
      </w:r>
      <w:r w:rsidRPr="005A211E">
        <w:rPr>
          <w:rFonts w:ascii="Times New Roman" w:hAnsi="Times New Roman" w:cs="Times New Roman"/>
          <w:i/>
          <w:sz w:val="24"/>
          <w:szCs w:val="24"/>
        </w:rPr>
        <w:t xml:space="preserve"> этап.</w:t>
      </w:r>
      <w:r w:rsidRPr="005A211E">
        <w:rPr>
          <w:rFonts w:ascii="Times New Roman" w:hAnsi="Times New Roman" w:cs="Times New Roman"/>
          <w:sz w:val="24"/>
          <w:szCs w:val="24"/>
        </w:rPr>
        <w:t xml:space="preserve"> </w:t>
      </w:r>
      <w:r w:rsidRPr="005A211E">
        <w:rPr>
          <w:rFonts w:ascii="Times New Roman" w:hAnsi="Times New Roman" w:cs="Times New Roman"/>
          <w:i/>
          <w:sz w:val="24"/>
          <w:szCs w:val="24"/>
        </w:rPr>
        <w:t>Сбор и обобщение собранного материала</w:t>
      </w:r>
      <w:r w:rsidRPr="005A211E">
        <w:rPr>
          <w:rFonts w:ascii="Times New Roman" w:hAnsi="Times New Roman" w:cs="Times New Roman"/>
          <w:sz w:val="24"/>
          <w:szCs w:val="24"/>
        </w:rPr>
        <w:t xml:space="preserve">. </w:t>
      </w:r>
    </w:p>
    <w:p w:rsidR="00536CD1" w:rsidRPr="005A211E" w:rsidRDefault="00536CD1" w:rsidP="004455C8">
      <w:pPr>
        <w:spacing w:after="0" w:line="360" w:lineRule="auto"/>
        <w:ind w:firstLine="567"/>
        <w:jc w:val="both"/>
        <w:rPr>
          <w:rFonts w:ascii="Times New Roman" w:hAnsi="Times New Roman" w:cs="Times New Roman"/>
          <w:sz w:val="24"/>
          <w:szCs w:val="24"/>
        </w:rPr>
      </w:pPr>
      <w:r w:rsidRPr="005A211E">
        <w:rPr>
          <w:rFonts w:ascii="Times New Roman" w:hAnsi="Times New Roman" w:cs="Times New Roman"/>
          <w:sz w:val="24"/>
          <w:szCs w:val="24"/>
        </w:rPr>
        <w:t xml:space="preserve">Когда тема определена и в ней выделены основные </w:t>
      </w:r>
      <w:r w:rsidR="00C72962" w:rsidRPr="005A211E">
        <w:rPr>
          <w:rFonts w:ascii="Times New Roman" w:hAnsi="Times New Roman" w:cs="Times New Roman"/>
          <w:sz w:val="24"/>
          <w:szCs w:val="24"/>
        </w:rPr>
        <w:t>вопросы, важно умело подобрать необходимый материал для программы (принимали участи и взрослые, и дети).</w:t>
      </w:r>
    </w:p>
    <w:p w:rsidR="00346E51" w:rsidRPr="005A211E" w:rsidRDefault="00C72962" w:rsidP="004455C8">
      <w:pPr>
        <w:spacing w:after="0" w:line="360" w:lineRule="auto"/>
        <w:ind w:firstLine="567"/>
        <w:jc w:val="both"/>
        <w:rPr>
          <w:rFonts w:ascii="Times New Roman" w:hAnsi="Times New Roman" w:cs="Times New Roman"/>
          <w:sz w:val="24"/>
          <w:szCs w:val="24"/>
        </w:rPr>
      </w:pPr>
      <w:r w:rsidRPr="005A211E">
        <w:rPr>
          <w:rFonts w:ascii="Times New Roman" w:hAnsi="Times New Roman" w:cs="Times New Roman"/>
          <w:i/>
          <w:sz w:val="24"/>
          <w:szCs w:val="24"/>
          <w:lang w:val="en-US"/>
        </w:rPr>
        <w:t>III</w:t>
      </w:r>
      <w:r w:rsidRPr="005A211E">
        <w:rPr>
          <w:rFonts w:ascii="Times New Roman" w:hAnsi="Times New Roman" w:cs="Times New Roman"/>
          <w:i/>
          <w:sz w:val="24"/>
          <w:szCs w:val="24"/>
        </w:rPr>
        <w:t xml:space="preserve"> этап. Составление пр</w:t>
      </w:r>
      <w:r w:rsidR="00346E51" w:rsidRPr="005A211E">
        <w:rPr>
          <w:rFonts w:ascii="Times New Roman" w:hAnsi="Times New Roman" w:cs="Times New Roman"/>
          <w:i/>
          <w:sz w:val="24"/>
          <w:szCs w:val="24"/>
        </w:rPr>
        <w:t>ограммы</w:t>
      </w:r>
      <w:r w:rsidR="00346E51" w:rsidRPr="005A211E">
        <w:rPr>
          <w:rFonts w:ascii="Times New Roman" w:hAnsi="Times New Roman" w:cs="Times New Roman"/>
          <w:sz w:val="24"/>
          <w:szCs w:val="24"/>
        </w:rPr>
        <w:t xml:space="preserve"> (</w:t>
      </w:r>
      <w:r w:rsidRPr="005A211E">
        <w:rPr>
          <w:rFonts w:ascii="Times New Roman" w:hAnsi="Times New Roman" w:cs="Times New Roman"/>
          <w:sz w:val="24"/>
          <w:szCs w:val="24"/>
        </w:rPr>
        <w:t>выбор формы выступления, содержания и музыкального сопровождения</w:t>
      </w:r>
      <w:r w:rsidR="00346E51" w:rsidRPr="005A211E">
        <w:rPr>
          <w:rFonts w:ascii="Times New Roman" w:hAnsi="Times New Roman" w:cs="Times New Roman"/>
          <w:sz w:val="24"/>
          <w:szCs w:val="24"/>
        </w:rPr>
        <w:t>)</w:t>
      </w:r>
      <w:r w:rsidRPr="005A211E">
        <w:rPr>
          <w:rFonts w:ascii="Times New Roman" w:hAnsi="Times New Roman" w:cs="Times New Roman"/>
          <w:sz w:val="24"/>
          <w:szCs w:val="24"/>
        </w:rPr>
        <w:t xml:space="preserve">. </w:t>
      </w:r>
    </w:p>
    <w:p w:rsidR="00C72962" w:rsidRPr="005A211E" w:rsidRDefault="00FE1CE5" w:rsidP="004455C8">
      <w:pPr>
        <w:spacing w:after="0" w:line="360" w:lineRule="auto"/>
        <w:ind w:firstLine="567"/>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40005</wp:posOffset>
            </wp:positionH>
            <wp:positionV relativeFrom="paragraph">
              <wp:posOffset>113665</wp:posOffset>
            </wp:positionV>
            <wp:extent cx="3294380" cy="1800225"/>
            <wp:effectExtent l="19050" t="0" r="1270" b="0"/>
            <wp:wrapSquare wrapText="bothSides"/>
            <wp:docPr id="2" name="Рисунок 1" descr="Рисунок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1.jpg"/>
                    <pic:cNvPicPr/>
                  </pic:nvPicPr>
                  <pic:blipFill>
                    <a:blip r:embed="rId9" cstate="print"/>
                    <a:stretch>
                      <a:fillRect/>
                    </a:stretch>
                  </pic:blipFill>
                  <pic:spPr>
                    <a:xfrm>
                      <a:off x="0" y="0"/>
                      <a:ext cx="3294380" cy="1800225"/>
                    </a:xfrm>
                    <a:prstGeom prst="rect">
                      <a:avLst/>
                    </a:prstGeom>
                  </pic:spPr>
                </pic:pic>
              </a:graphicData>
            </a:graphic>
          </wp:anchor>
        </w:drawing>
      </w:r>
      <w:r w:rsidR="00C72962" w:rsidRPr="005A211E">
        <w:rPr>
          <w:rFonts w:ascii="Times New Roman" w:hAnsi="Times New Roman" w:cs="Times New Roman"/>
          <w:sz w:val="24"/>
          <w:szCs w:val="24"/>
        </w:rPr>
        <w:t xml:space="preserve">Содержание и форму предстоящего выступления разрабатывала творческая группа родителей, детей и учителя. Участниками агитбригады были все ученики класса. Каждый выбрал для себя участие: кто пел, кто танцевал, были ученики, пожелавшие исполнить роль пожарных. </w:t>
      </w:r>
      <w:r w:rsidR="00C27FD6" w:rsidRPr="005A211E">
        <w:rPr>
          <w:rFonts w:ascii="Times New Roman" w:hAnsi="Times New Roman" w:cs="Times New Roman"/>
          <w:sz w:val="24"/>
          <w:szCs w:val="24"/>
        </w:rPr>
        <w:t xml:space="preserve">Сценарий агит. представления всегда имеет два аспекта – художественный и психолого-педагогический. </w:t>
      </w:r>
      <w:r w:rsidR="00C72962" w:rsidRPr="005A211E">
        <w:rPr>
          <w:rFonts w:ascii="Times New Roman" w:hAnsi="Times New Roman" w:cs="Times New Roman"/>
          <w:sz w:val="24"/>
          <w:szCs w:val="24"/>
        </w:rPr>
        <w:t>Включение различных видов сценического мастерства: песен, стихов, речитативов, танцев, происходящих динамично, задорно, с быстрым изменением</w:t>
      </w:r>
      <w:r w:rsidR="002B15ED" w:rsidRPr="005A211E">
        <w:rPr>
          <w:rFonts w:ascii="Times New Roman" w:hAnsi="Times New Roman" w:cs="Times New Roman"/>
          <w:sz w:val="24"/>
          <w:szCs w:val="24"/>
        </w:rPr>
        <w:t xml:space="preserve"> мизансцен помогает усилить агитационное воздействие на слушателей и зрителей. А музыкальное сопровождение не просто дополняет выступление, а помогает ярче представить картину происходящего. </w:t>
      </w:r>
      <w:r w:rsidR="00075F82" w:rsidRPr="005A211E">
        <w:rPr>
          <w:rFonts w:ascii="Times New Roman" w:hAnsi="Times New Roman" w:cs="Times New Roman"/>
          <w:sz w:val="24"/>
          <w:szCs w:val="24"/>
        </w:rPr>
        <w:t xml:space="preserve">Сценарий является программой воспитательного воздействия представления, поэтому наиболее плодотворным является такой процесс, при котором аудитория получает планируемую идею не в качестве </w:t>
      </w:r>
      <w:r w:rsidR="00075F82" w:rsidRPr="005A211E">
        <w:rPr>
          <w:rFonts w:ascii="Times New Roman" w:hAnsi="Times New Roman" w:cs="Times New Roman"/>
          <w:sz w:val="24"/>
          <w:szCs w:val="24"/>
        </w:rPr>
        <w:lastRenderedPageBreak/>
        <w:t xml:space="preserve">готового вывода. А приходит к нему в результате самостоятельной деятельности. У </w:t>
      </w:r>
      <w:r w:rsidR="00873176" w:rsidRPr="005A211E">
        <w:rPr>
          <w:rFonts w:ascii="Times New Roman" w:hAnsi="Times New Roman" w:cs="Times New Roman"/>
          <w:sz w:val="24"/>
          <w:szCs w:val="24"/>
        </w:rPr>
        <w:t xml:space="preserve">каждого должно быть понимание практической пользы программы. </w:t>
      </w:r>
    </w:p>
    <w:p w:rsidR="00C27FD6" w:rsidRPr="005A211E" w:rsidRDefault="00873176" w:rsidP="004455C8">
      <w:pPr>
        <w:spacing w:after="0" w:line="360" w:lineRule="auto"/>
        <w:ind w:firstLine="567"/>
        <w:jc w:val="both"/>
        <w:rPr>
          <w:rFonts w:ascii="Times New Roman" w:hAnsi="Times New Roman" w:cs="Times New Roman"/>
          <w:i/>
          <w:sz w:val="24"/>
          <w:szCs w:val="24"/>
        </w:rPr>
      </w:pPr>
      <w:r w:rsidRPr="005A211E">
        <w:rPr>
          <w:rFonts w:ascii="Times New Roman" w:hAnsi="Times New Roman" w:cs="Times New Roman"/>
          <w:i/>
          <w:sz w:val="24"/>
          <w:szCs w:val="24"/>
          <w:lang w:val="en-US"/>
        </w:rPr>
        <w:t>IV</w:t>
      </w:r>
      <w:r w:rsidRPr="005A211E">
        <w:rPr>
          <w:rFonts w:ascii="Times New Roman" w:hAnsi="Times New Roman" w:cs="Times New Roman"/>
          <w:i/>
          <w:sz w:val="24"/>
          <w:szCs w:val="24"/>
        </w:rPr>
        <w:t xml:space="preserve"> этап. Оформление выступления. </w:t>
      </w:r>
    </w:p>
    <w:p w:rsidR="00873176" w:rsidRPr="005A211E" w:rsidRDefault="00C27FD6" w:rsidP="004455C8">
      <w:pPr>
        <w:spacing w:after="0" w:line="360" w:lineRule="auto"/>
        <w:ind w:firstLine="567"/>
        <w:jc w:val="both"/>
        <w:rPr>
          <w:rFonts w:ascii="Times New Roman" w:hAnsi="Times New Roman" w:cs="Times New Roman"/>
          <w:sz w:val="24"/>
          <w:szCs w:val="24"/>
        </w:rPr>
      </w:pPr>
      <w:r w:rsidRPr="005A211E">
        <w:rPr>
          <w:rFonts w:ascii="Times New Roman" w:hAnsi="Times New Roman" w:cs="Times New Roman"/>
          <w:sz w:val="24"/>
          <w:szCs w:val="24"/>
        </w:rPr>
        <w:t>О</w:t>
      </w:r>
      <w:r w:rsidR="00873176" w:rsidRPr="005A211E">
        <w:rPr>
          <w:rFonts w:ascii="Times New Roman" w:hAnsi="Times New Roman" w:cs="Times New Roman"/>
          <w:sz w:val="24"/>
          <w:szCs w:val="24"/>
        </w:rPr>
        <w:t xml:space="preserve">формление </w:t>
      </w:r>
      <w:r w:rsidRPr="005A211E">
        <w:rPr>
          <w:rFonts w:ascii="Times New Roman" w:hAnsi="Times New Roman" w:cs="Times New Roman"/>
          <w:sz w:val="24"/>
          <w:szCs w:val="24"/>
        </w:rPr>
        <w:t>нашей агитбригады было</w:t>
      </w:r>
      <w:r w:rsidR="00873176" w:rsidRPr="005A211E">
        <w:rPr>
          <w:rFonts w:ascii="Times New Roman" w:hAnsi="Times New Roman" w:cs="Times New Roman"/>
          <w:sz w:val="24"/>
          <w:szCs w:val="24"/>
        </w:rPr>
        <w:t xml:space="preserve"> простым по форме, помогало создать выразительный зрительный образ с использованием минимума декораций. Агитбригада – это социальный проект. </w:t>
      </w:r>
      <w:r w:rsidRPr="005A211E">
        <w:rPr>
          <w:rFonts w:ascii="Times New Roman" w:hAnsi="Times New Roman" w:cs="Times New Roman"/>
          <w:sz w:val="24"/>
          <w:szCs w:val="24"/>
        </w:rPr>
        <w:t>Д</w:t>
      </w:r>
      <w:r w:rsidR="00873176" w:rsidRPr="005A211E">
        <w:rPr>
          <w:rFonts w:ascii="Times New Roman" w:hAnsi="Times New Roman" w:cs="Times New Roman"/>
          <w:sz w:val="24"/>
          <w:szCs w:val="24"/>
        </w:rPr>
        <w:t xml:space="preserve">екорации и реквизит </w:t>
      </w:r>
      <w:r w:rsidRPr="005A211E">
        <w:rPr>
          <w:rFonts w:ascii="Times New Roman" w:hAnsi="Times New Roman" w:cs="Times New Roman"/>
          <w:sz w:val="24"/>
          <w:szCs w:val="24"/>
        </w:rPr>
        <w:t>были</w:t>
      </w:r>
      <w:r w:rsidR="00873176" w:rsidRPr="005A211E">
        <w:rPr>
          <w:rFonts w:ascii="Times New Roman" w:hAnsi="Times New Roman" w:cs="Times New Roman"/>
          <w:sz w:val="24"/>
          <w:szCs w:val="24"/>
        </w:rPr>
        <w:t xml:space="preserve"> м</w:t>
      </w:r>
      <w:r w:rsidRPr="005A211E">
        <w:rPr>
          <w:rFonts w:ascii="Times New Roman" w:hAnsi="Times New Roman" w:cs="Times New Roman"/>
          <w:sz w:val="24"/>
          <w:szCs w:val="24"/>
        </w:rPr>
        <w:t>обильными, многофункциональными</w:t>
      </w:r>
      <w:r w:rsidR="00873176" w:rsidRPr="005A211E">
        <w:rPr>
          <w:rFonts w:ascii="Times New Roman" w:hAnsi="Times New Roman" w:cs="Times New Roman"/>
          <w:sz w:val="24"/>
          <w:szCs w:val="24"/>
        </w:rPr>
        <w:t xml:space="preserve"> </w:t>
      </w:r>
      <w:r w:rsidRPr="005A211E">
        <w:rPr>
          <w:rFonts w:ascii="Times New Roman" w:hAnsi="Times New Roman" w:cs="Times New Roman"/>
          <w:sz w:val="24"/>
          <w:szCs w:val="24"/>
        </w:rPr>
        <w:t xml:space="preserve">и </w:t>
      </w:r>
      <w:r w:rsidR="00873176" w:rsidRPr="005A211E">
        <w:rPr>
          <w:rFonts w:ascii="Times New Roman" w:hAnsi="Times New Roman" w:cs="Times New Roman"/>
          <w:sz w:val="24"/>
          <w:szCs w:val="24"/>
        </w:rPr>
        <w:t xml:space="preserve">яркими. Синий палантин – река, красная лента – язык пламени, зеленая накидка – крона деревьев. </w:t>
      </w:r>
      <w:r w:rsidRPr="005A211E">
        <w:rPr>
          <w:rFonts w:ascii="Times New Roman" w:hAnsi="Times New Roman" w:cs="Times New Roman"/>
          <w:sz w:val="24"/>
          <w:szCs w:val="24"/>
        </w:rPr>
        <w:t>Весь реквизит был изготовлен родителями</w:t>
      </w:r>
      <w:r w:rsidR="00873176" w:rsidRPr="005A211E">
        <w:rPr>
          <w:rFonts w:ascii="Times New Roman" w:hAnsi="Times New Roman" w:cs="Times New Roman"/>
          <w:sz w:val="24"/>
          <w:szCs w:val="24"/>
        </w:rPr>
        <w:t xml:space="preserve">. </w:t>
      </w:r>
    </w:p>
    <w:p w:rsidR="00C27FD6" w:rsidRPr="005A211E" w:rsidRDefault="00873176" w:rsidP="002C23AF">
      <w:pPr>
        <w:spacing w:after="0" w:line="360" w:lineRule="auto"/>
        <w:ind w:firstLine="567"/>
        <w:jc w:val="both"/>
        <w:rPr>
          <w:rFonts w:ascii="Times New Roman" w:hAnsi="Times New Roman" w:cs="Times New Roman"/>
          <w:i/>
          <w:sz w:val="24"/>
          <w:szCs w:val="24"/>
        </w:rPr>
      </w:pPr>
      <w:r w:rsidRPr="005A211E">
        <w:rPr>
          <w:rFonts w:ascii="Times New Roman" w:hAnsi="Times New Roman" w:cs="Times New Roman"/>
          <w:i/>
          <w:sz w:val="24"/>
          <w:szCs w:val="24"/>
          <w:lang w:val="en-US"/>
        </w:rPr>
        <w:t>V</w:t>
      </w:r>
      <w:r w:rsidRPr="005A211E">
        <w:rPr>
          <w:rFonts w:ascii="Times New Roman" w:hAnsi="Times New Roman" w:cs="Times New Roman"/>
          <w:i/>
          <w:sz w:val="24"/>
          <w:szCs w:val="24"/>
        </w:rPr>
        <w:t xml:space="preserve"> этап. Выступление. </w:t>
      </w:r>
    </w:p>
    <w:p w:rsidR="00C27FD6" w:rsidRPr="005A211E" w:rsidRDefault="00394162" w:rsidP="002C23AF">
      <w:pPr>
        <w:spacing w:after="0" w:line="360" w:lineRule="auto"/>
        <w:ind w:firstLine="567"/>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0288" behindDoc="0" locked="0" layoutInCell="1" allowOverlap="1">
            <wp:simplePos x="0" y="0"/>
            <wp:positionH relativeFrom="column">
              <wp:posOffset>21590</wp:posOffset>
            </wp:positionH>
            <wp:positionV relativeFrom="paragraph">
              <wp:posOffset>264795</wp:posOffset>
            </wp:positionV>
            <wp:extent cx="3218815" cy="2152650"/>
            <wp:effectExtent l="19050" t="0" r="635" b="0"/>
            <wp:wrapSquare wrapText="bothSides"/>
            <wp:docPr id="3" name="Рисунок 2" descr="Рисунок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3.jpg"/>
                    <pic:cNvPicPr/>
                  </pic:nvPicPr>
                  <pic:blipFill>
                    <a:blip r:embed="rId10" cstate="print"/>
                    <a:stretch>
                      <a:fillRect/>
                    </a:stretch>
                  </pic:blipFill>
                  <pic:spPr>
                    <a:xfrm>
                      <a:off x="0" y="0"/>
                      <a:ext cx="3218815" cy="2152650"/>
                    </a:xfrm>
                    <a:prstGeom prst="rect">
                      <a:avLst/>
                    </a:prstGeom>
                  </pic:spPr>
                </pic:pic>
              </a:graphicData>
            </a:graphic>
          </wp:anchor>
        </w:drawing>
      </w:r>
      <w:r w:rsidR="00C27FD6" w:rsidRPr="005A211E">
        <w:rPr>
          <w:rFonts w:ascii="Times New Roman" w:hAnsi="Times New Roman" w:cs="Times New Roman"/>
          <w:sz w:val="24"/>
          <w:szCs w:val="24"/>
        </w:rPr>
        <w:t>Выступление – э</w:t>
      </w:r>
      <w:r w:rsidR="00873176" w:rsidRPr="005A211E">
        <w:rPr>
          <w:rFonts w:ascii="Times New Roman" w:hAnsi="Times New Roman" w:cs="Times New Roman"/>
          <w:sz w:val="24"/>
          <w:szCs w:val="24"/>
        </w:rPr>
        <w:t xml:space="preserve">то результат коллективного творчества. </w:t>
      </w:r>
      <w:r w:rsidR="002C23AF" w:rsidRPr="005A211E">
        <w:rPr>
          <w:rFonts w:ascii="Times New Roman" w:hAnsi="Times New Roman" w:cs="Times New Roman"/>
          <w:sz w:val="24"/>
          <w:szCs w:val="24"/>
        </w:rPr>
        <w:t>Его задача не оставить зрителей равнодушным</w:t>
      </w:r>
      <w:r w:rsidR="00C27FD6" w:rsidRPr="005A211E">
        <w:rPr>
          <w:rFonts w:ascii="Times New Roman" w:hAnsi="Times New Roman" w:cs="Times New Roman"/>
          <w:sz w:val="24"/>
          <w:szCs w:val="24"/>
        </w:rPr>
        <w:t>и, вызвать определенную реакцию, так как</w:t>
      </w:r>
      <w:r w:rsidR="002C23AF" w:rsidRPr="005A211E">
        <w:rPr>
          <w:rFonts w:ascii="Times New Roman" w:hAnsi="Times New Roman" w:cs="Times New Roman"/>
          <w:sz w:val="24"/>
          <w:szCs w:val="24"/>
        </w:rPr>
        <w:t xml:space="preserve"> </w:t>
      </w:r>
      <w:r w:rsidR="00C27FD6" w:rsidRPr="005A211E">
        <w:rPr>
          <w:rFonts w:ascii="Times New Roman" w:hAnsi="Times New Roman" w:cs="Times New Roman"/>
          <w:sz w:val="24"/>
          <w:szCs w:val="24"/>
        </w:rPr>
        <w:t xml:space="preserve">агитбригада – важное средство агитации в художественной форме. </w:t>
      </w:r>
      <w:r w:rsidR="002C23AF" w:rsidRPr="005A211E">
        <w:rPr>
          <w:rFonts w:ascii="Times New Roman" w:hAnsi="Times New Roman" w:cs="Times New Roman"/>
          <w:sz w:val="24"/>
          <w:szCs w:val="24"/>
        </w:rPr>
        <w:t xml:space="preserve">Участники агибригады своим выступлением показывали пример своего неравнодушия к сложным проблемам окружающего общества, призывая к их решению своих сверстников и даже взрослых. Это </w:t>
      </w:r>
      <w:r w:rsidR="00C27FD6" w:rsidRPr="005A211E">
        <w:rPr>
          <w:rFonts w:ascii="Times New Roman" w:hAnsi="Times New Roman" w:cs="Times New Roman"/>
          <w:sz w:val="24"/>
          <w:szCs w:val="24"/>
        </w:rPr>
        <w:t>и есть</w:t>
      </w:r>
      <w:r w:rsidR="002C23AF" w:rsidRPr="005A211E">
        <w:rPr>
          <w:rFonts w:ascii="Times New Roman" w:hAnsi="Times New Roman" w:cs="Times New Roman"/>
          <w:sz w:val="24"/>
          <w:szCs w:val="24"/>
        </w:rPr>
        <w:t xml:space="preserve"> смысл социализации. </w:t>
      </w:r>
    </w:p>
    <w:p w:rsidR="002C23AF" w:rsidRPr="005A211E" w:rsidRDefault="002C23AF" w:rsidP="002C23AF">
      <w:pPr>
        <w:spacing w:after="0" w:line="360" w:lineRule="auto"/>
        <w:ind w:firstLine="567"/>
        <w:jc w:val="both"/>
        <w:rPr>
          <w:rFonts w:ascii="Times New Roman" w:hAnsi="Times New Roman" w:cs="Times New Roman"/>
          <w:sz w:val="24"/>
          <w:szCs w:val="24"/>
        </w:rPr>
      </w:pPr>
      <w:r w:rsidRPr="005A211E">
        <w:rPr>
          <w:rFonts w:ascii="Times New Roman" w:hAnsi="Times New Roman" w:cs="Times New Roman"/>
          <w:sz w:val="24"/>
          <w:szCs w:val="24"/>
        </w:rPr>
        <w:t xml:space="preserve">Агитбригада, составленная из числа самих учащихся, с одной стороны, совсем по-иному воспринимается ученическим коллективом, так как это уже не назидание </w:t>
      </w:r>
      <w:r w:rsidR="00364746" w:rsidRPr="005A211E">
        <w:rPr>
          <w:rFonts w:ascii="Times New Roman" w:hAnsi="Times New Roman" w:cs="Times New Roman"/>
          <w:sz w:val="24"/>
          <w:szCs w:val="24"/>
        </w:rPr>
        <w:t>учителя, а диалог со сверстником. С другой стороны, ученик, наблюдая за выступлением членов агитбригады, в которой присутствуют не только положительные персонажи, но и отрицательные, получает хорошую возможность увидеть типичные способы поведения детей и взрослых в обществе как бы со стороны. Кто-то узнает себя или своего друга, что заставит их непременно испытать либо чувство неловкости и стыда, либо чувство гордости. Некоторым слова из текста агитбригады пополнят копилку аргументов в пользу или против какого-то мотива поведения. Агитбригада</w:t>
      </w:r>
      <w:r w:rsidR="00DB3794" w:rsidRPr="005A211E">
        <w:rPr>
          <w:rFonts w:ascii="Times New Roman" w:hAnsi="Times New Roman" w:cs="Times New Roman"/>
          <w:sz w:val="24"/>
          <w:szCs w:val="24"/>
        </w:rPr>
        <w:t xml:space="preserve"> – это современное средство социализации. </w:t>
      </w:r>
    </w:p>
    <w:p w:rsidR="00ED1055" w:rsidRPr="005A211E" w:rsidRDefault="00ED1055" w:rsidP="00DB3794">
      <w:pPr>
        <w:spacing w:after="0" w:line="360" w:lineRule="auto"/>
        <w:ind w:firstLine="567"/>
        <w:jc w:val="center"/>
        <w:rPr>
          <w:rFonts w:ascii="Times New Roman" w:hAnsi="Times New Roman" w:cs="Times New Roman"/>
          <w:b/>
          <w:sz w:val="24"/>
          <w:szCs w:val="24"/>
        </w:rPr>
      </w:pPr>
    </w:p>
    <w:p w:rsidR="00DB3794" w:rsidRPr="005A211E" w:rsidRDefault="00DB3794" w:rsidP="00DB3794">
      <w:pPr>
        <w:spacing w:after="0" w:line="360" w:lineRule="auto"/>
        <w:ind w:firstLine="567"/>
        <w:jc w:val="center"/>
        <w:rPr>
          <w:rFonts w:ascii="Times New Roman" w:hAnsi="Times New Roman" w:cs="Times New Roman"/>
          <w:i/>
          <w:sz w:val="24"/>
          <w:szCs w:val="24"/>
        </w:rPr>
      </w:pPr>
      <w:r w:rsidRPr="005A211E">
        <w:rPr>
          <w:rFonts w:ascii="Times New Roman" w:hAnsi="Times New Roman" w:cs="Times New Roman"/>
          <w:i/>
          <w:sz w:val="24"/>
          <w:szCs w:val="24"/>
        </w:rPr>
        <w:t>Результаты реализации проекта:</w:t>
      </w:r>
    </w:p>
    <w:p w:rsidR="00DB3794" w:rsidRPr="005A211E" w:rsidRDefault="00DB3794" w:rsidP="00ED1055">
      <w:pPr>
        <w:pStyle w:val="a3"/>
        <w:numPr>
          <w:ilvl w:val="0"/>
          <w:numId w:val="10"/>
        </w:numPr>
        <w:spacing w:after="0" w:line="360" w:lineRule="auto"/>
        <w:jc w:val="both"/>
        <w:rPr>
          <w:rFonts w:ascii="Times New Roman" w:hAnsi="Times New Roman" w:cs="Times New Roman"/>
          <w:sz w:val="24"/>
          <w:szCs w:val="24"/>
        </w:rPr>
      </w:pPr>
      <w:r w:rsidRPr="005A211E">
        <w:rPr>
          <w:rFonts w:ascii="Times New Roman" w:hAnsi="Times New Roman" w:cs="Times New Roman"/>
          <w:sz w:val="24"/>
          <w:szCs w:val="24"/>
        </w:rPr>
        <w:t>Первое место в областном конкурсе «Юные таланты за безопасность» в номинации «Театральное творчество» (2016</w:t>
      </w:r>
      <w:r w:rsidR="00245AC8">
        <w:rPr>
          <w:rFonts w:ascii="Times New Roman" w:hAnsi="Times New Roman" w:cs="Times New Roman"/>
          <w:sz w:val="24"/>
          <w:szCs w:val="24"/>
        </w:rPr>
        <w:t>, 2017, 2018</w:t>
      </w:r>
      <w:r w:rsidRPr="005A211E">
        <w:rPr>
          <w:rFonts w:ascii="Times New Roman" w:hAnsi="Times New Roman" w:cs="Times New Roman"/>
          <w:sz w:val="24"/>
          <w:szCs w:val="24"/>
        </w:rPr>
        <w:t xml:space="preserve"> год). Сколько было радости, гордости за свой класс, за свою школу, за себя!</w:t>
      </w:r>
    </w:p>
    <w:p w:rsidR="00DB3794" w:rsidRPr="005A211E" w:rsidRDefault="00DB3794" w:rsidP="00ED1055">
      <w:pPr>
        <w:pStyle w:val="a3"/>
        <w:numPr>
          <w:ilvl w:val="0"/>
          <w:numId w:val="10"/>
        </w:numPr>
        <w:spacing w:after="0" w:line="360" w:lineRule="auto"/>
        <w:jc w:val="both"/>
        <w:rPr>
          <w:rFonts w:ascii="Times New Roman" w:hAnsi="Times New Roman" w:cs="Times New Roman"/>
          <w:sz w:val="24"/>
          <w:szCs w:val="24"/>
        </w:rPr>
      </w:pPr>
      <w:r w:rsidRPr="005A211E">
        <w:rPr>
          <w:rFonts w:ascii="Times New Roman" w:hAnsi="Times New Roman" w:cs="Times New Roman"/>
          <w:sz w:val="24"/>
          <w:szCs w:val="24"/>
        </w:rPr>
        <w:t>Выступление агитбригады на церемонии награждения высоко оценили представители Главного Управления МЧС России по Ярославской области</w:t>
      </w:r>
      <w:r w:rsidR="00245AC8">
        <w:rPr>
          <w:rFonts w:ascii="Times New Roman" w:hAnsi="Times New Roman" w:cs="Times New Roman"/>
          <w:sz w:val="24"/>
          <w:szCs w:val="24"/>
        </w:rPr>
        <w:t>,</w:t>
      </w:r>
      <w:r w:rsidRPr="005A211E">
        <w:rPr>
          <w:rFonts w:ascii="Times New Roman" w:hAnsi="Times New Roman" w:cs="Times New Roman"/>
          <w:sz w:val="24"/>
          <w:szCs w:val="24"/>
        </w:rPr>
        <w:t xml:space="preserve"> и </w:t>
      </w:r>
      <w:r w:rsidR="00245AC8">
        <w:rPr>
          <w:rFonts w:ascii="Times New Roman" w:hAnsi="Times New Roman" w:cs="Times New Roman"/>
          <w:sz w:val="24"/>
          <w:szCs w:val="24"/>
        </w:rPr>
        <w:lastRenderedPageBreak/>
        <w:t>каждый год в июне они приглашают нас</w:t>
      </w:r>
      <w:r w:rsidRPr="005A211E">
        <w:rPr>
          <w:rFonts w:ascii="Times New Roman" w:hAnsi="Times New Roman" w:cs="Times New Roman"/>
          <w:sz w:val="24"/>
          <w:szCs w:val="24"/>
        </w:rPr>
        <w:t xml:space="preserve"> </w:t>
      </w:r>
      <w:r w:rsidR="00C27FD6" w:rsidRPr="005A211E">
        <w:rPr>
          <w:rFonts w:ascii="Times New Roman" w:hAnsi="Times New Roman" w:cs="Times New Roman"/>
          <w:sz w:val="24"/>
          <w:szCs w:val="24"/>
        </w:rPr>
        <w:t xml:space="preserve">для выступления </w:t>
      </w:r>
      <w:r w:rsidRPr="005A211E">
        <w:rPr>
          <w:rFonts w:ascii="Times New Roman" w:hAnsi="Times New Roman" w:cs="Times New Roman"/>
          <w:sz w:val="24"/>
          <w:szCs w:val="24"/>
        </w:rPr>
        <w:t>на стадион «Шинник» на церемони</w:t>
      </w:r>
      <w:r w:rsidR="00C27FD6" w:rsidRPr="005A211E">
        <w:rPr>
          <w:rFonts w:ascii="Times New Roman" w:hAnsi="Times New Roman" w:cs="Times New Roman"/>
          <w:sz w:val="24"/>
          <w:szCs w:val="24"/>
        </w:rPr>
        <w:t>и</w:t>
      </w:r>
      <w:r w:rsidRPr="005A211E">
        <w:rPr>
          <w:rFonts w:ascii="Times New Roman" w:hAnsi="Times New Roman" w:cs="Times New Roman"/>
          <w:sz w:val="24"/>
          <w:szCs w:val="24"/>
        </w:rPr>
        <w:t xml:space="preserve"> открытия соревнований среди подразделений добровольной пожарной охраны на звание «Лучшая добровольная пожарная команда Ярославской области».</w:t>
      </w:r>
    </w:p>
    <w:p w:rsidR="00ED1055" w:rsidRPr="00245AC8" w:rsidRDefault="00DB3794" w:rsidP="00245AC8">
      <w:pPr>
        <w:pStyle w:val="a3"/>
        <w:numPr>
          <w:ilvl w:val="0"/>
          <w:numId w:val="10"/>
        </w:numPr>
        <w:spacing w:after="0" w:line="360" w:lineRule="auto"/>
        <w:jc w:val="both"/>
        <w:rPr>
          <w:rFonts w:ascii="Times New Roman" w:hAnsi="Times New Roman" w:cs="Times New Roman"/>
          <w:sz w:val="24"/>
          <w:szCs w:val="24"/>
        </w:rPr>
      </w:pPr>
      <w:r w:rsidRPr="005A211E">
        <w:rPr>
          <w:rFonts w:ascii="Times New Roman" w:hAnsi="Times New Roman" w:cs="Times New Roman"/>
          <w:sz w:val="24"/>
          <w:szCs w:val="24"/>
        </w:rPr>
        <w:t>Руководство МЧС России по Ярославской области</w:t>
      </w:r>
      <w:r w:rsidR="00ED1055" w:rsidRPr="005A211E">
        <w:rPr>
          <w:rFonts w:ascii="Times New Roman" w:hAnsi="Times New Roman" w:cs="Times New Roman"/>
          <w:sz w:val="24"/>
          <w:szCs w:val="24"/>
        </w:rPr>
        <w:t xml:space="preserve"> пригла</w:t>
      </w:r>
      <w:r w:rsidR="00245AC8">
        <w:rPr>
          <w:rFonts w:ascii="Times New Roman" w:hAnsi="Times New Roman" w:cs="Times New Roman"/>
          <w:sz w:val="24"/>
          <w:szCs w:val="24"/>
        </w:rPr>
        <w:t>ша</w:t>
      </w:r>
      <w:r w:rsidR="00ED1055" w:rsidRPr="005A211E">
        <w:rPr>
          <w:rFonts w:ascii="Times New Roman" w:hAnsi="Times New Roman" w:cs="Times New Roman"/>
          <w:sz w:val="24"/>
          <w:szCs w:val="24"/>
        </w:rPr>
        <w:t xml:space="preserve">ло </w:t>
      </w:r>
      <w:r w:rsidR="00245AC8">
        <w:rPr>
          <w:rFonts w:ascii="Times New Roman" w:hAnsi="Times New Roman" w:cs="Times New Roman"/>
          <w:sz w:val="24"/>
          <w:szCs w:val="24"/>
        </w:rPr>
        <w:t>в</w:t>
      </w:r>
      <w:r w:rsidR="00ED1055" w:rsidRPr="005A211E">
        <w:rPr>
          <w:rFonts w:ascii="Times New Roman" w:hAnsi="Times New Roman" w:cs="Times New Roman"/>
          <w:sz w:val="24"/>
          <w:szCs w:val="24"/>
        </w:rPr>
        <w:t xml:space="preserve"> декабр</w:t>
      </w:r>
      <w:r w:rsidR="00245AC8">
        <w:rPr>
          <w:rFonts w:ascii="Times New Roman" w:hAnsi="Times New Roman" w:cs="Times New Roman"/>
          <w:sz w:val="24"/>
          <w:szCs w:val="24"/>
        </w:rPr>
        <w:t>е</w:t>
      </w:r>
      <w:r w:rsidR="00ED1055" w:rsidRPr="005A211E">
        <w:rPr>
          <w:rFonts w:ascii="Times New Roman" w:hAnsi="Times New Roman" w:cs="Times New Roman"/>
          <w:sz w:val="24"/>
          <w:szCs w:val="24"/>
        </w:rPr>
        <w:t xml:space="preserve"> 2016</w:t>
      </w:r>
      <w:r w:rsidR="00245AC8">
        <w:rPr>
          <w:rFonts w:ascii="Times New Roman" w:hAnsi="Times New Roman" w:cs="Times New Roman"/>
          <w:sz w:val="24"/>
          <w:szCs w:val="24"/>
        </w:rPr>
        <w:t xml:space="preserve"> и 2017 годов нашу</w:t>
      </w:r>
      <w:r w:rsidR="00ED1055" w:rsidRPr="005A211E">
        <w:rPr>
          <w:rFonts w:ascii="Times New Roman" w:hAnsi="Times New Roman" w:cs="Times New Roman"/>
          <w:sz w:val="24"/>
          <w:szCs w:val="24"/>
        </w:rPr>
        <w:t xml:space="preserve"> агитбригаду на праздник в КЗЦ «Миллениум», посвященный Д</w:t>
      </w:r>
      <w:r w:rsidR="00245AC8">
        <w:rPr>
          <w:rFonts w:ascii="Times New Roman" w:hAnsi="Times New Roman" w:cs="Times New Roman"/>
          <w:sz w:val="24"/>
          <w:szCs w:val="24"/>
        </w:rPr>
        <w:t>ню Спасателя</w:t>
      </w:r>
      <w:r w:rsidR="00ED1055" w:rsidRPr="00245AC8">
        <w:rPr>
          <w:rFonts w:ascii="Times New Roman" w:hAnsi="Times New Roman" w:cs="Times New Roman"/>
          <w:sz w:val="24"/>
          <w:szCs w:val="24"/>
        </w:rPr>
        <w:t xml:space="preserve">. </w:t>
      </w:r>
    </w:p>
    <w:p w:rsidR="00926071" w:rsidRDefault="00394162" w:rsidP="0097078B">
      <w:pPr>
        <w:spacing w:after="0" w:line="360" w:lineRule="auto"/>
        <w:ind w:firstLine="567"/>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987024" cy="2664000"/>
            <wp:effectExtent l="0" t="0" r="0" b="0"/>
            <wp:docPr id="4" name="Рисунок 3" descr="Рисунок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jpg"/>
                    <pic:cNvPicPr/>
                  </pic:nvPicPr>
                  <pic:blipFill>
                    <a:blip r:embed="rId11" cstate="print"/>
                    <a:stretch>
                      <a:fillRect/>
                    </a:stretch>
                  </pic:blipFill>
                  <pic:spPr>
                    <a:xfrm>
                      <a:off x="0" y="0"/>
                      <a:ext cx="3987024" cy="2664000"/>
                    </a:xfrm>
                    <a:prstGeom prst="rect">
                      <a:avLst/>
                    </a:prstGeom>
                  </pic:spPr>
                </pic:pic>
              </a:graphicData>
            </a:graphic>
          </wp:inline>
        </w:drawing>
      </w:r>
    </w:p>
    <w:p w:rsidR="00245AC8" w:rsidRPr="005A211E" w:rsidRDefault="0097078B" w:rsidP="004455C8">
      <w:pPr>
        <w:spacing w:after="0" w:line="360" w:lineRule="auto"/>
        <w:ind w:firstLine="567"/>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EAF2811" wp14:editId="70A0BFC8">
            <wp:extent cx="1861716" cy="2556000"/>
            <wp:effectExtent l="0" t="0" r="0" b="0"/>
            <wp:docPr id="6" name="Рисунок 5" descr="Диплом 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иплом 12.jpg"/>
                    <pic:cNvPicPr/>
                  </pic:nvPicPr>
                  <pic:blipFill>
                    <a:blip r:embed="rId12" cstate="print"/>
                    <a:stretch>
                      <a:fillRect/>
                    </a:stretch>
                  </pic:blipFill>
                  <pic:spPr>
                    <a:xfrm>
                      <a:off x="0" y="0"/>
                      <a:ext cx="1861716" cy="2556000"/>
                    </a:xfrm>
                    <a:prstGeom prst="rect">
                      <a:avLst/>
                    </a:prstGeom>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14:anchorId="319CCA2B" wp14:editId="6704A5D1">
            <wp:extent cx="1862226" cy="2556000"/>
            <wp:effectExtent l="0" t="0" r="0" b="0"/>
            <wp:docPr id="5" name="Рисунок 5" descr="C:\Users\Мария\Downloads\Портфолио\Портфолио\грамоты класса\творческие конкурсы 52\2017\10таланты за безопасность май\Таланты за безопасность 2017 ма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Мария\Downloads\Портфолио\Портфолио\грамоты класса\творческие конкурсы 52\2017\10таланты за безопасность май\Таланты за безопасность 2017 май.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62226" cy="2556000"/>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extent cx="1862227" cy="2556000"/>
            <wp:effectExtent l="0" t="0" r="0" b="0"/>
            <wp:docPr id="8" name="Рисунок 8" descr="C:\Users\Мария\Downloads\Портфолио\Портфолио\грамоты класса\творческие конкурсы 52\2018\03юные таланты\юные  таланты за безопасность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Мария\Downloads\Портфолио\Портфолио\грамоты класса\творческие конкурсы 52\2018\03юные таланты\юные  таланты за безопасность 2018.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62227" cy="2556000"/>
                    </a:xfrm>
                    <a:prstGeom prst="rect">
                      <a:avLst/>
                    </a:prstGeom>
                    <a:noFill/>
                    <a:ln>
                      <a:noFill/>
                    </a:ln>
                  </pic:spPr>
                </pic:pic>
              </a:graphicData>
            </a:graphic>
          </wp:inline>
        </w:drawing>
      </w:r>
    </w:p>
    <w:p w:rsidR="00926071" w:rsidRPr="005A211E" w:rsidRDefault="00926071" w:rsidP="00926071">
      <w:pPr>
        <w:spacing w:after="0" w:line="360" w:lineRule="auto"/>
        <w:ind w:firstLine="567"/>
        <w:jc w:val="center"/>
        <w:rPr>
          <w:rFonts w:ascii="Times New Roman" w:hAnsi="Times New Roman" w:cs="Times New Roman"/>
          <w:i/>
          <w:sz w:val="24"/>
          <w:szCs w:val="24"/>
        </w:rPr>
      </w:pPr>
      <w:r w:rsidRPr="005A211E">
        <w:rPr>
          <w:rFonts w:ascii="Times New Roman" w:hAnsi="Times New Roman" w:cs="Times New Roman"/>
          <w:i/>
          <w:sz w:val="24"/>
          <w:szCs w:val="24"/>
        </w:rPr>
        <w:t>Заключение</w:t>
      </w:r>
    </w:p>
    <w:p w:rsidR="002C23AF" w:rsidRPr="005A211E" w:rsidRDefault="00346E51" w:rsidP="004455C8">
      <w:pPr>
        <w:spacing w:after="0" w:line="360" w:lineRule="auto"/>
        <w:ind w:firstLine="567"/>
        <w:jc w:val="both"/>
        <w:rPr>
          <w:rFonts w:ascii="Times New Roman" w:hAnsi="Times New Roman" w:cs="Times New Roman"/>
          <w:sz w:val="24"/>
          <w:szCs w:val="24"/>
        </w:rPr>
      </w:pPr>
      <w:r w:rsidRPr="005A211E">
        <w:rPr>
          <w:rFonts w:ascii="Times New Roman" w:hAnsi="Times New Roman" w:cs="Times New Roman"/>
          <w:sz w:val="24"/>
          <w:szCs w:val="24"/>
        </w:rPr>
        <w:t>Бесспорным преимуществом агитбригады перед многими другими является то, что в ней учащиеся получают возможность проявлять гражданскую активность, призывать к чему-то, агитировать за что-то. А чтобы агитировать других, нужно самому быть убежденным в истинности того выбора, который предлагается агитаторами слушателям.</w:t>
      </w:r>
    </w:p>
    <w:p w:rsidR="00A371D7" w:rsidRPr="005A211E" w:rsidRDefault="00C27FD6" w:rsidP="0097078B">
      <w:pPr>
        <w:spacing w:after="0" w:line="360" w:lineRule="auto"/>
        <w:ind w:firstLine="567"/>
        <w:jc w:val="both"/>
        <w:rPr>
          <w:rFonts w:ascii="Times New Roman" w:hAnsi="Times New Roman" w:cs="Times New Roman"/>
          <w:sz w:val="24"/>
          <w:szCs w:val="24"/>
        </w:rPr>
      </w:pPr>
      <w:r w:rsidRPr="005A211E">
        <w:rPr>
          <w:rFonts w:ascii="Times New Roman" w:hAnsi="Times New Roman" w:cs="Times New Roman"/>
          <w:sz w:val="24"/>
          <w:szCs w:val="24"/>
        </w:rPr>
        <w:t>Более того, агитируя других к исполнению гражданского долга, агитатор публично провозглашает свои жизненные убеждения, что вряд ли позволит ему нарушить их в дальнейшей жизни. Это ли не тот важный результат воспитания, к какому стремится школа.</w:t>
      </w:r>
      <w:r w:rsidR="00A371D7" w:rsidRPr="005A211E">
        <w:rPr>
          <w:rFonts w:ascii="Times New Roman" w:hAnsi="Times New Roman" w:cs="Times New Roman"/>
          <w:sz w:val="24"/>
          <w:szCs w:val="24"/>
        </w:rPr>
        <w:br w:type="page"/>
      </w:r>
    </w:p>
    <w:p w:rsidR="00A371D7" w:rsidRPr="005A211E" w:rsidRDefault="00A371D7" w:rsidP="00A371D7">
      <w:pPr>
        <w:pStyle w:val="a8"/>
        <w:shd w:val="clear" w:color="auto" w:fill="FFFFFF"/>
        <w:spacing w:before="0" w:beforeAutospacing="0" w:after="0" w:afterAutospacing="0" w:line="330" w:lineRule="atLeast"/>
        <w:jc w:val="both"/>
        <w:textAlignment w:val="baseline"/>
      </w:pPr>
      <w:r w:rsidRPr="005A211E">
        <w:rPr>
          <w:b/>
          <w:bCs/>
          <w:bdr w:val="none" w:sz="0" w:space="0" w:color="auto" w:frame="1"/>
        </w:rPr>
        <w:lastRenderedPageBreak/>
        <w:t>литература</w:t>
      </w:r>
    </w:p>
    <w:p w:rsidR="00A371D7" w:rsidRPr="005A211E" w:rsidRDefault="00A371D7" w:rsidP="00A371D7">
      <w:pPr>
        <w:pStyle w:val="a8"/>
        <w:shd w:val="clear" w:color="auto" w:fill="FFFFFF"/>
        <w:spacing w:before="120" w:beforeAutospacing="0" w:after="0" w:afterAutospacing="0"/>
        <w:jc w:val="both"/>
        <w:textAlignment w:val="baseline"/>
      </w:pPr>
    </w:p>
    <w:p w:rsidR="00A371D7" w:rsidRPr="005A211E" w:rsidRDefault="00A371D7" w:rsidP="00A371D7">
      <w:pPr>
        <w:pStyle w:val="a8"/>
        <w:shd w:val="clear" w:color="auto" w:fill="FFFFFF"/>
        <w:spacing w:before="120" w:beforeAutospacing="0" w:after="0" w:afterAutospacing="0"/>
        <w:jc w:val="both"/>
        <w:textAlignment w:val="baseline"/>
      </w:pPr>
      <w:r w:rsidRPr="005A211E">
        <w:t>Аскеров А., Леонов М. Беседы об агитбригаде. - М.: Советская Россия, 1985.</w:t>
      </w:r>
    </w:p>
    <w:p w:rsidR="00A371D7" w:rsidRPr="005A211E" w:rsidRDefault="00A371D7" w:rsidP="00A371D7">
      <w:pPr>
        <w:pStyle w:val="a8"/>
        <w:shd w:val="clear" w:color="auto" w:fill="FFFFFF"/>
        <w:spacing w:before="120" w:beforeAutospacing="0" w:after="0" w:afterAutospacing="0"/>
        <w:jc w:val="both"/>
        <w:textAlignment w:val="baseline"/>
      </w:pPr>
      <w:r w:rsidRPr="005A211E">
        <w:t>Гааз П. Э. Методика сценарно-режиссерской работы в агитационно-художественных бригадах. Метод. пособие. М.: 1987.</w:t>
      </w:r>
    </w:p>
    <w:p w:rsidR="00A371D7" w:rsidRPr="005A211E" w:rsidRDefault="00A371D7" w:rsidP="00A371D7">
      <w:pPr>
        <w:pStyle w:val="a8"/>
        <w:shd w:val="clear" w:color="auto" w:fill="FFFFFF"/>
        <w:spacing w:before="120" w:beforeAutospacing="0" w:after="0" w:afterAutospacing="0"/>
        <w:jc w:val="both"/>
        <w:textAlignment w:val="baseline"/>
      </w:pPr>
      <w:r w:rsidRPr="005A211E">
        <w:t>Пирогов В. И. Формирование активной жизненной позиции школьников. М.: Просвещение, 1981.</w:t>
      </w:r>
    </w:p>
    <w:p w:rsidR="00A371D7" w:rsidRPr="005A211E" w:rsidRDefault="00A371D7" w:rsidP="00A371D7">
      <w:pPr>
        <w:pStyle w:val="a8"/>
        <w:shd w:val="clear" w:color="auto" w:fill="FFFFFF"/>
        <w:spacing w:before="0" w:beforeAutospacing="0" w:after="0" w:afterAutospacing="0"/>
        <w:jc w:val="both"/>
        <w:textAlignment w:val="baseline"/>
      </w:pPr>
      <w:r w:rsidRPr="005A211E">
        <w:t>Разговор по существу. Сборник сценариев для агитационно-художественных бригад. М. 1987.</w:t>
      </w:r>
    </w:p>
    <w:p w:rsidR="00A371D7" w:rsidRPr="005A211E" w:rsidRDefault="00A371D7" w:rsidP="00A371D7">
      <w:pPr>
        <w:pStyle w:val="a8"/>
        <w:shd w:val="clear" w:color="auto" w:fill="FFFFFF"/>
        <w:spacing w:before="120" w:beforeAutospacing="0" w:after="0" w:afterAutospacing="0"/>
        <w:jc w:val="both"/>
        <w:textAlignment w:val="baseline"/>
      </w:pPr>
      <w:r w:rsidRPr="005A211E">
        <w:t>Саруханов В. А. Агитбригада: Проблемы, рекомендация, сценарии. М.: Политиздат, 1989.</w:t>
      </w:r>
    </w:p>
    <w:p w:rsidR="00A371D7" w:rsidRPr="005A211E" w:rsidRDefault="00A371D7" w:rsidP="00A371D7">
      <w:pPr>
        <w:pStyle w:val="a8"/>
        <w:shd w:val="clear" w:color="auto" w:fill="FFFFFF"/>
        <w:spacing w:before="120" w:beforeAutospacing="0" w:after="0" w:afterAutospacing="0"/>
        <w:jc w:val="both"/>
        <w:textAlignment w:val="baseline"/>
      </w:pPr>
      <w:r w:rsidRPr="005A211E">
        <w:t>Слово - агитбригаде. Сценарий для художественно агитаци</w:t>
      </w:r>
      <w:r w:rsidRPr="005A211E">
        <w:softHyphen/>
        <w:t>онно-художественных бригад. М., 1987.</w:t>
      </w:r>
    </w:p>
    <w:p w:rsidR="00A371D7" w:rsidRPr="005A211E" w:rsidRDefault="00A371D7" w:rsidP="00A371D7">
      <w:pPr>
        <w:spacing w:before="120" w:after="0" w:line="240" w:lineRule="auto"/>
        <w:jc w:val="both"/>
        <w:textAlignment w:val="baseline"/>
        <w:rPr>
          <w:rFonts w:ascii="Times New Roman" w:eastAsia="Times New Roman" w:hAnsi="Times New Roman" w:cs="Times New Roman"/>
          <w:b/>
          <w:sz w:val="24"/>
          <w:szCs w:val="24"/>
        </w:rPr>
      </w:pPr>
      <w:r w:rsidRPr="005A211E">
        <w:rPr>
          <w:rFonts w:ascii="Times New Roman" w:hAnsi="Times New Roman" w:cs="Times New Roman"/>
          <w:color w:val="000000"/>
          <w:sz w:val="24"/>
          <w:szCs w:val="24"/>
          <w:shd w:val="clear" w:color="auto" w:fill="FFFFFF"/>
        </w:rPr>
        <w:t>А. Дробыш, Н. П.Харитонова. Информационно-пропагандистские группы учащихся: Сборник методических материалов / Сост.: Т.– Витебск: ГООВР, 2005 г.</w:t>
      </w:r>
    </w:p>
    <w:p w:rsidR="00A371D7" w:rsidRPr="005A211E" w:rsidRDefault="00A371D7" w:rsidP="00A371D7">
      <w:pPr>
        <w:spacing w:before="120" w:after="0" w:line="240" w:lineRule="auto"/>
        <w:rPr>
          <w:rStyle w:val="aa"/>
          <w:rFonts w:ascii="Times New Roman" w:hAnsi="Times New Roman" w:cs="Times New Roman"/>
          <w:i w:val="0"/>
          <w:sz w:val="24"/>
          <w:szCs w:val="24"/>
        </w:rPr>
      </w:pPr>
      <w:r w:rsidRPr="005A211E">
        <w:rPr>
          <w:rFonts w:ascii="Times New Roman" w:hAnsi="Times New Roman" w:cs="Times New Roman"/>
          <w:sz w:val="24"/>
          <w:szCs w:val="24"/>
        </w:rPr>
        <w:t>А. Рубб Режиссер пришел в агитбригаду</w:t>
      </w:r>
      <w:r w:rsidRPr="005A211E">
        <w:rPr>
          <w:rStyle w:val="aa"/>
          <w:rFonts w:ascii="Times New Roman" w:hAnsi="Times New Roman" w:cs="Times New Roman"/>
          <w:i w:val="0"/>
          <w:sz w:val="24"/>
          <w:szCs w:val="24"/>
        </w:rPr>
        <w:t>.— М.: Сов. Россия, 1979.— 144 с.— (Б-чка «В помощь худож. самодеятельности» № 23.)</w:t>
      </w:r>
    </w:p>
    <w:p w:rsidR="00A371D7" w:rsidRPr="005A211E" w:rsidRDefault="00A371D7" w:rsidP="00A371D7">
      <w:pPr>
        <w:spacing w:after="0" w:line="240" w:lineRule="auto"/>
        <w:ind w:firstLine="567"/>
        <w:jc w:val="both"/>
        <w:rPr>
          <w:rFonts w:ascii="Times New Roman" w:hAnsi="Times New Roman" w:cs="Times New Roman"/>
          <w:sz w:val="24"/>
          <w:szCs w:val="24"/>
        </w:rPr>
      </w:pPr>
    </w:p>
    <w:p w:rsidR="00C27FD6" w:rsidRPr="005A211E" w:rsidRDefault="00C27FD6" w:rsidP="004455C8">
      <w:pPr>
        <w:spacing w:after="0" w:line="360" w:lineRule="auto"/>
        <w:ind w:firstLine="567"/>
        <w:jc w:val="both"/>
        <w:rPr>
          <w:rFonts w:ascii="Times New Roman" w:hAnsi="Times New Roman" w:cs="Times New Roman"/>
          <w:sz w:val="24"/>
          <w:szCs w:val="24"/>
        </w:rPr>
      </w:pPr>
    </w:p>
    <w:sectPr w:rsidR="00C27FD6" w:rsidRPr="005A211E" w:rsidSect="00A371D7">
      <w:footerReference w:type="default" r:id="rId15"/>
      <w:pgSz w:w="11906" w:h="16838"/>
      <w:pgMar w:top="1134" w:right="720" w:bottom="1134"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8B1" w:rsidRDefault="00B758B1" w:rsidP="00926071">
      <w:pPr>
        <w:spacing w:after="0" w:line="240" w:lineRule="auto"/>
      </w:pPr>
      <w:r>
        <w:separator/>
      </w:r>
    </w:p>
  </w:endnote>
  <w:endnote w:type="continuationSeparator" w:id="0">
    <w:p w:rsidR="00B758B1" w:rsidRDefault="00B758B1" w:rsidP="00926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6000321"/>
    </w:sdtPr>
    <w:sdtEndPr/>
    <w:sdtContent>
      <w:p w:rsidR="00926071" w:rsidRDefault="007C4860" w:rsidP="00926071">
        <w:pPr>
          <w:pStyle w:val="a6"/>
          <w:jc w:val="center"/>
        </w:pPr>
        <w:r w:rsidRPr="00926071">
          <w:rPr>
            <w:rFonts w:ascii="Times New Roman" w:hAnsi="Times New Roman" w:cs="Times New Roman"/>
            <w:sz w:val="24"/>
          </w:rPr>
          <w:fldChar w:fldCharType="begin"/>
        </w:r>
        <w:r w:rsidR="00926071" w:rsidRPr="00926071">
          <w:rPr>
            <w:rFonts w:ascii="Times New Roman" w:hAnsi="Times New Roman" w:cs="Times New Roman"/>
            <w:sz w:val="24"/>
          </w:rPr>
          <w:instrText>PAGE   \* MERGEFORMAT</w:instrText>
        </w:r>
        <w:r w:rsidRPr="00926071">
          <w:rPr>
            <w:rFonts w:ascii="Times New Roman" w:hAnsi="Times New Roman" w:cs="Times New Roman"/>
            <w:sz w:val="24"/>
          </w:rPr>
          <w:fldChar w:fldCharType="separate"/>
        </w:r>
        <w:r w:rsidR="00D431F0">
          <w:rPr>
            <w:rFonts w:ascii="Times New Roman" w:hAnsi="Times New Roman" w:cs="Times New Roman"/>
            <w:noProof/>
            <w:sz w:val="24"/>
          </w:rPr>
          <w:t>1</w:t>
        </w:r>
        <w:r w:rsidRPr="00926071">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8B1" w:rsidRDefault="00B758B1" w:rsidP="00926071">
      <w:pPr>
        <w:spacing w:after="0" w:line="240" w:lineRule="auto"/>
      </w:pPr>
      <w:r>
        <w:separator/>
      </w:r>
    </w:p>
  </w:footnote>
  <w:footnote w:type="continuationSeparator" w:id="0">
    <w:p w:rsidR="00B758B1" w:rsidRDefault="00B758B1" w:rsidP="009260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14484"/>
    <w:multiLevelType w:val="hybridMultilevel"/>
    <w:tmpl w:val="95E871F0"/>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FD8729A"/>
    <w:multiLevelType w:val="hybridMultilevel"/>
    <w:tmpl w:val="B6B49A6A"/>
    <w:lvl w:ilvl="0" w:tplc="0C6CD5D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5F91B62"/>
    <w:multiLevelType w:val="hybridMultilevel"/>
    <w:tmpl w:val="7E18C218"/>
    <w:lvl w:ilvl="0" w:tplc="0C6CD5D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C23334E"/>
    <w:multiLevelType w:val="hybridMultilevel"/>
    <w:tmpl w:val="DC00A944"/>
    <w:lvl w:ilvl="0" w:tplc="0C6CD5D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5B12561"/>
    <w:multiLevelType w:val="hybridMultilevel"/>
    <w:tmpl w:val="4D3C4A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3D2E5173"/>
    <w:multiLevelType w:val="hybridMultilevel"/>
    <w:tmpl w:val="F9E0D21C"/>
    <w:lvl w:ilvl="0" w:tplc="74C62E1A">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488A0FD1"/>
    <w:multiLevelType w:val="hybridMultilevel"/>
    <w:tmpl w:val="F53477B8"/>
    <w:lvl w:ilvl="0" w:tplc="6AC8F434">
      <w:start w:val="1"/>
      <w:numFmt w:val="decimal"/>
      <w:lvlText w:val="%1."/>
      <w:lvlJc w:val="left"/>
      <w:pPr>
        <w:ind w:left="1929" w:hanging="79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58090C7A"/>
    <w:multiLevelType w:val="hybridMultilevel"/>
    <w:tmpl w:val="36B428F8"/>
    <w:lvl w:ilvl="0" w:tplc="6AC8F434">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735668F4"/>
    <w:multiLevelType w:val="hybridMultilevel"/>
    <w:tmpl w:val="5E0A2ECA"/>
    <w:lvl w:ilvl="0" w:tplc="0C6CD5D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77D9138D"/>
    <w:multiLevelType w:val="hybridMultilevel"/>
    <w:tmpl w:val="740C6F5A"/>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3"/>
  </w:num>
  <w:num w:numId="4">
    <w:abstractNumId w:val="8"/>
  </w:num>
  <w:num w:numId="5">
    <w:abstractNumId w:val="9"/>
  </w:num>
  <w:num w:numId="6">
    <w:abstractNumId w:val="4"/>
  </w:num>
  <w:num w:numId="7">
    <w:abstractNumId w:val="7"/>
  </w:num>
  <w:num w:numId="8">
    <w:abstractNumId w:val="2"/>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499"/>
    <w:rsid w:val="00075F82"/>
    <w:rsid w:val="00085A55"/>
    <w:rsid w:val="000A468E"/>
    <w:rsid w:val="000C5DB4"/>
    <w:rsid w:val="0018717C"/>
    <w:rsid w:val="00245AC8"/>
    <w:rsid w:val="002B15ED"/>
    <w:rsid w:val="002C23AF"/>
    <w:rsid w:val="00346E51"/>
    <w:rsid w:val="00364746"/>
    <w:rsid w:val="00394162"/>
    <w:rsid w:val="003B6978"/>
    <w:rsid w:val="00404950"/>
    <w:rsid w:val="00422499"/>
    <w:rsid w:val="00436615"/>
    <w:rsid w:val="004455C8"/>
    <w:rsid w:val="00445698"/>
    <w:rsid w:val="004B1E91"/>
    <w:rsid w:val="004B4343"/>
    <w:rsid w:val="00536CD1"/>
    <w:rsid w:val="005900F7"/>
    <w:rsid w:val="005A211E"/>
    <w:rsid w:val="00631CD1"/>
    <w:rsid w:val="007617E3"/>
    <w:rsid w:val="007834FA"/>
    <w:rsid w:val="007C4860"/>
    <w:rsid w:val="007D61F8"/>
    <w:rsid w:val="007F0A4C"/>
    <w:rsid w:val="00820662"/>
    <w:rsid w:val="00873176"/>
    <w:rsid w:val="008E0681"/>
    <w:rsid w:val="00926071"/>
    <w:rsid w:val="0097078B"/>
    <w:rsid w:val="00A371D7"/>
    <w:rsid w:val="00A41705"/>
    <w:rsid w:val="00AC0F97"/>
    <w:rsid w:val="00AE4270"/>
    <w:rsid w:val="00B564EB"/>
    <w:rsid w:val="00B758B1"/>
    <w:rsid w:val="00C27FD6"/>
    <w:rsid w:val="00C51D58"/>
    <w:rsid w:val="00C72962"/>
    <w:rsid w:val="00C77FF8"/>
    <w:rsid w:val="00C84CF8"/>
    <w:rsid w:val="00CF5260"/>
    <w:rsid w:val="00D431F0"/>
    <w:rsid w:val="00D94A1C"/>
    <w:rsid w:val="00DB3794"/>
    <w:rsid w:val="00ED1055"/>
    <w:rsid w:val="00FC4D89"/>
    <w:rsid w:val="00FE1C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5698"/>
    <w:pPr>
      <w:ind w:left="720"/>
      <w:contextualSpacing/>
    </w:pPr>
  </w:style>
  <w:style w:type="paragraph" w:styleId="a4">
    <w:name w:val="header"/>
    <w:basedOn w:val="a"/>
    <w:link w:val="a5"/>
    <w:uiPriority w:val="99"/>
    <w:unhideWhenUsed/>
    <w:rsid w:val="0092607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6071"/>
  </w:style>
  <w:style w:type="paragraph" w:styleId="a6">
    <w:name w:val="footer"/>
    <w:basedOn w:val="a"/>
    <w:link w:val="a7"/>
    <w:uiPriority w:val="99"/>
    <w:unhideWhenUsed/>
    <w:rsid w:val="0092607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26071"/>
  </w:style>
  <w:style w:type="paragraph" w:styleId="a8">
    <w:name w:val="Normal (Web)"/>
    <w:basedOn w:val="a"/>
    <w:uiPriority w:val="99"/>
    <w:unhideWhenUsed/>
    <w:rsid w:val="00A371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A371D7"/>
  </w:style>
  <w:style w:type="character" w:styleId="a9">
    <w:name w:val="Hyperlink"/>
    <w:basedOn w:val="a0"/>
    <w:uiPriority w:val="99"/>
    <w:semiHidden/>
    <w:unhideWhenUsed/>
    <w:rsid w:val="00A371D7"/>
    <w:rPr>
      <w:color w:val="0000FF"/>
      <w:u w:val="single"/>
    </w:rPr>
  </w:style>
  <w:style w:type="character" w:styleId="aa">
    <w:name w:val="Emphasis"/>
    <w:basedOn w:val="a0"/>
    <w:uiPriority w:val="20"/>
    <w:qFormat/>
    <w:rsid w:val="00A371D7"/>
    <w:rPr>
      <w:i/>
      <w:iCs/>
    </w:rPr>
  </w:style>
  <w:style w:type="paragraph" w:styleId="ab">
    <w:name w:val="Balloon Text"/>
    <w:basedOn w:val="a"/>
    <w:link w:val="ac"/>
    <w:uiPriority w:val="99"/>
    <w:semiHidden/>
    <w:unhideWhenUsed/>
    <w:rsid w:val="005A211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A2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5698"/>
    <w:pPr>
      <w:ind w:left="720"/>
      <w:contextualSpacing/>
    </w:pPr>
  </w:style>
  <w:style w:type="paragraph" w:styleId="a4">
    <w:name w:val="header"/>
    <w:basedOn w:val="a"/>
    <w:link w:val="a5"/>
    <w:uiPriority w:val="99"/>
    <w:unhideWhenUsed/>
    <w:rsid w:val="0092607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6071"/>
  </w:style>
  <w:style w:type="paragraph" w:styleId="a6">
    <w:name w:val="footer"/>
    <w:basedOn w:val="a"/>
    <w:link w:val="a7"/>
    <w:uiPriority w:val="99"/>
    <w:unhideWhenUsed/>
    <w:rsid w:val="0092607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26071"/>
  </w:style>
  <w:style w:type="paragraph" w:styleId="a8">
    <w:name w:val="Normal (Web)"/>
    <w:basedOn w:val="a"/>
    <w:uiPriority w:val="99"/>
    <w:unhideWhenUsed/>
    <w:rsid w:val="00A371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A371D7"/>
  </w:style>
  <w:style w:type="character" w:styleId="a9">
    <w:name w:val="Hyperlink"/>
    <w:basedOn w:val="a0"/>
    <w:uiPriority w:val="99"/>
    <w:semiHidden/>
    <w:unhideWhenUsed/>
    <w:rsid w:val="00A371D7"/>
    <w:rPr>
      <w:color w:val="0000FF"/>
      <w:u w:val="single"/>
    </w:rPr>
  </w:style>
  <w:style w:type="character" w:styleId="aa">
    <w:name w:val="Emphasis"/>
    <w:basedOn w:val="a0"/>
    <w:uiPriority w:val="20"/>
    <w:qFormat/>
    <w:rsid w:val="00A371D7"/>
    <w:rPr>
      <w:i/>
      <w:iCs/>
    </w:rPr>
  </w:style>
  <w:style w:type="paragraph" w:styleId="ab">
    <w:name w:val="Balloon Text"/>
    <w:basedOn w:val="a"/>
    <w:link w:val="ac"/>
    <w:uiPriority w:val="99"/>
    <w:semiHidden/>
    <w:unhideWhenUsed/>
    <w:rsid w:val="005A211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A2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1459</Words>
  <Characters>8319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Мария</cp:lastModifiedBy>
  <cp:revision>2</cp:revision>
  <cp:lastPrinted>2018-12-16T14:34:00Z</cp:lastPrinted>
  <dcterms:created xsi:type="dcterms:W3CDTF">2019-02-10T19:14:00Z</dcterms:created>
  <dcterms:modified xsi:type="dcterms:W3CDTF">2019-02-10T19:14:00Z</dcterms:modified>
</cp:coreProperties>
</file>