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D2" w:rsidRDefault="00FC6967" w:rsidP="00164E9B">
      <w:pPr>
        <w:shd w:val="clear" w:color="auto" w:fill="FFFFFF"/>
        <w:tabs>
          <w:tab w:val="left" w:pos="1134"/>
        </w:tabs>
        <w:suppressAutoHyphens w:val="0"/>
        <w:spacing w:line="240" w:lineRule="auto"/>
        <w:jc w:val="center"/>
        <w:rPr>
          <w:b/>
          <w:bCs/>
          <w:iCs/>
          <w:sz w:val="30"/>
          <w:szCs w:val="30"/>
        </w:rPr>
      </w:pPr>
      <w:r w:rsidRPr="004375D2">
        <w:rPr>
          <w:b/>
          <w:bCs/>
          <w:iCs/>
          <w:sz w:val="30"/>
          <w:szCs w:val="30"/>
        </w:rPr>
        <w:t xml:space="preserve">Методическое письмо </w:t>
      </w:r>
      <w:r w:rsidRPr="004375D2">
        <w:rPr>
          <w:b/>
          <w:bCs/>
          <w:iCs/>
          <w:sz w:val="30"/>
          <w:szCs w:val="30"/>
        </w:rPr>
        <w:br/>
        <w:t xml:space="preserve">о преподавании учебных предметов </w:t>
      </w:r>
    </w:p>
    <w:p w:rsidR="004375D2" w:rsidRDefault="00E225B3" w:rsidP="00164E9B">
      <w:pPr>
        <w:shd w:val="clear" w:color="auto" w:fill="FFFFFF"/>
        <w:tabs>
          <w:tab w:val="left" w:pos="1134"/>
        </w:tabs>
        <w:suppressAutoHyphens w:val="0"/>
        <w:spacing w:line="240" w:lineRule="auto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«</w:t>
      </w:r>
      <w:r w:rsidR="00FC6967" w:rsidRPr="004375D2">
        <w:rPr>
          <w:b/>
          <w:bCs/>
          <w:iCs/>
          <w:sz w:val="30"/>
          <w:szCs w:val="30"/>
        </w:rPr>
        <w:t>Физическая культура</w:t>
      </w:r>
      <w:r>
        <w:rPr>
          <w:b/>
          <w:bCs/>
          <w:iCs/>
          <w:sz w:val="30"/>
          <w:szCs w:val="30"/>
        </w:rPr>
        <w:t>»</w:t>
      </w:r>
      <w:r w:rsidR="00FC6967" w:rsidRPr="004375D2">
        <w:rPr>
          <w:b/>
          <w:bCs/>
          <w:iCs/>
          <w:sz w:val="30"/>
          <w:szCs w:val="30"/>
        </w:rPr>
        <w:t xml:space="preserve"> и</w:t>
      </w:r>
    </w:p>
    <w:p w:rsidR="00FC6967" w:rsidRPr="004375D2" w:rsidRDefault="00E225B3" w:rsidP="00164E9B">
      <w:pPr>
        <w:shd w:val="clear" w:color="auto" w:fill="FFFFFF"/>
        <w:tabs>
          <w:tab w:val="left" w:pos="1134"/>
        </w:tabs>
        <w:suppressAutoHyphens w:val="0"/>
        <w:spacing w:line="240" w:lineRule="auto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«</w:t>
      </w:r>
      <w:r w:rsidR="00FC6967" w:rsidRPr="004375D2">
        <w:rPr>
          <w:b/>
          <w:bCs/>
          <w:iCs/>
          <w:sz w:val="30"/>
          <w:szCs w:val="30"/>
        </w:rPr>
        <w:t>Основы безопасности жизнедеятельности</w:t>
      </w:r>
      <w:r>
        <w:rPr>
          <w:b/>
          <w:bCs/>
          <w:iCs/>
          <w:sz w:val="30"/>
          <w:szCs w:val="30"/>
        </w:rPr>
        <w:t>»</w:t>
      </w:r>
      <w:r w:rsidR="00FC6967" w:rsidRPr="004375D2">
        <w:rPr>
          <w:b/>
          <w:bCs/>
          <w:iCs/>
          <w:sz w:val="30"/>
          <w:szCs w:val="30"/>
        </w:rPr>
        <w:br/>
        <w:t>в общеобразовательных учреждениях Ярославской области</w:t>
      </w:r>
      <w:r w:rsidR="00FC6967" w:rsidRPr="004375D2">
        <w:rPr>
          <w:b/>
          <w:bCs/>
          <w:iCs/>
          <w:sz w:val="30"/>
          <w:szCs w:val="30"/>
        </w:rPr>
        <w:br/>
        <w:t xml:space="preserve">в 2014/2015 </w:t>
      </w:r>
      <w:proofErr w:type="spellStart"/>
      <w:r w:rsidR="00FC6967" w:rsidRPr="004375D2">
        <w:rPr>
          <w:b/>
          <w:bCs/>
          <w:iCs/>
          <w:sz w:val="30"/>
          <w:szCs w:val="30"/>
        </w:rPr>
        <w:t>уч.г</w:t>
      </w:r>
      <w:proofErr w:type="spellEnd"/>
      <w:r w:rsidR="00FC6967" w:rsidRPr="004375D2">
        <w:rPr>
          <w:b/>
          <w:bCs/>
          <w:iCs/>
          <w:sz w:val="30"/>
          <w:szCs w:val="30"/>
        </w:rPr>
        <w:t>.</w:t>
      </w:r>
    </w:p>
    <w:p w:rsidR="00FC6967" w:rsidRPr="009C591B" w:rsidRDefault="00FC6967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center"/>
        <w:rPr>
          <w:bCs/>
          <w:iCs/>
        </w:rPr>
      </w:pPr>
    </w:p>
    <w:p w:rsidR="00AA2915" w:rsidRDefault="00FC6967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 w:rsidRPr="0002792E">
        <w:rPr>
          <w:bCs/>
          <w:i/>
          <w:iCs/>
          <w:sz w:val="28"/>
          <w:szCs w:val="28"/>
        </w:rPr>
        <w:t xml:space="preserve">Составители: Рощина Г. О., </w:t>
      </w:r>
      <w:proofErr w:type="spellStart"/>
      <w:r w:rsidR="00600383" w:rsidRPr="0002792E">
        <w:rPr>
          <w:bCs/>
          <w:i/>
          <w:iCs/>
          <w:sz w:val="28"/>
          <w:szCs w:val="28"/>
        </w:rPr>
        <w:t>к.п.</w:t>
      </w:r>
      <w:proofErr w:type="gramStart"/>
      <w:r w:rsidR="00600383" w:rsidRPr="0002792E">
        <w:rPr>
          <w:bCs/>
          <w:i/>
          <w:iCs/>
          <w:sz w:val="28"/>
          <w:szCs w:val="28"/>
        </w:rPr>
        <w:t>н</w:t>
      </w:r>
      <w:proofErr w:type="spellEnd"/>
      <w:proofErr w:type="gramEnd"/>
      <w:r w:rsidR="00A75AE3" w:rsidRPr="0002792E">
        <w:rPr>
          <w:bCs/>
          <w:i/>
          <w:iCs/>
          <w:sz w:val="28"/>
          <w:szCs w:val="28"/>
        </w:rPr>
        <w:t>.</w:t>
      </w:r>
      <w:r w:rsidR="00600383" w:rsidRPr="0002792E">
        <w:rPr>
          <w:bCs/>
          <w:i/>
          <w:iCs/>
          <w:sz w:val="28"/>
          <w:szCs w:val="28"/>
        </w:rPr>
        <w:t xml:space="preserve">, </w:t>
      </w:r>
    </w:p>
    <w:p w:rsidR="0002792E" w:rsidRPr="0002792E" w:rsidRDefault="00724A50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</w:t>
      </w:r>
      <w:r w:rsidR="00AA2915">
        <w:rPr>
          <w:bCs/>
          <w:i/>
          <w:iCs/>
          <w:sz w:val="28"/>
          <w:szCs w:val="28"/>
        </w:rPr>
        <w:t>ав.</w:t>
      </w:r>
      <w:r w:rsidR="00AD4246" w:rsidRPr="00AD424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кафедрой</w:t>
      </w:r>
      <w:r w:rsidR="00FC6967" w:rsidRPr="0002792E">
        <w:rPr>
          <w:bCs/>
          <w:i/>
          <w:iCs/>
          <w:sz w:val="28"/>
          <w:szCs w:val="28"/>
        </w:rPr>
        <w:t xml:space="preserve"> укреплени</w:t>
      </w:r>
      <w:r>
        <w:rPr>
          <w:bCs/>
          <w:i/>
          <w:iCs/>
          <w:sz w:val="28"/>
          <w:szCs w:val="28"/>
        </w:rPr>
        <w:t>я</w:t>
      </w:r>
      <w:r w:rsidR="00FC6967" w:rsidRPr="0002792E">
        <w:rPr>
          <w:bCs/>
          <w:i/>
          <w:iCs/>
          <w:sz w:val="28"/>
          <w:szCs w:val="28"/>
        </w:rPr>
        <w:t xml:space="preserve"> и</w:t>
      </w:r>
      <w:r w:rsidR="00AA2915">
        <w:rPr>
          <w:bCs/>
          <w:i/>
          <w:iCs/>
          <w:sz w:val="28"/>
          <w:szCs w:val="28"/>
        </w:rPr>
        <w:t xml:space="preserve"> </w:t>
      </w:r>
      <w:r w:rsidR="00FC6967" w:rsidRPr="0002792E">
        <w:rPr>
          <w:bCs/>
          <w:i/>
          <w:iCs/>
          <w:sz w:val="28"/>
          <w:szCs w:val="28"/>
        </w:rPr>
        <w:t>сохранени</w:t>
      </w:r>
      <w:r>
        <w:rPr>
          <w:bCs/>
          <w:i/>
          <w:iCs/>
          <w:sz w:val="28"/>
          <w:szCs w:val="28"/>
        </w:rPr>
        <w:t>я</w:t>
      </w:r>
      <w:r w:rsidR="00FC6967" w:rsidRPr="0002792E">
        <w:rPr>
          <w:bCs/>
          <w:i/>
          <w:iCs/>
          <w:sz w:val="28"/>
          <w:szCs w:val="28"/>
        </w:rPr>
        <w:t xml:space="preserve"> здоровья участников</w:t>
      </w:r>
      <w:r w:rsidR="00AA2915">
        <w:rPr>
          <w:bCs/>
          <w:i/>
          <w:iCs/>
          <w:sz w:val="28"/>
          <w:szCs w:val="28"/>
        </w:rPr>
        <w:t xml:space="preserve"> </w:t>
      </w:r>
      <w:r w:rsidR="00FC6967" w:rsidRPr="0002792E">
        <w:rPr>
          <w:bCs/>
          <w:i/>
          <w:iCs/>
          <w:sz w:val="28"/>
          <w:szCs w:val="28"/>
        </w:rPr>
        <w:t xml:space="preserve">образовательного процесса ГОАУ ЯО </w:t>
      </w:r>
      <w:r w:rsidR="005741E1">
        <w:rPr>
          <w:bCs/>
          <w:i/>
          <w:iCs/>
          <w:sz w:val="28"/>
          <w:szCs w:val="28"/>
        </w:rPr>
        <w:t>ИРО</w:t>
      </w:r>
    </w:p>
    <w:p w:rsidR="005741E1" w:rsidRDefault="00600383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proofErr w:type="spellStart"/>
      <w:r w:rsidRPr="0002792E">
        <w:rPr>
          <w:bCs/>
          <w:i/>
          <w:iCs/>
          <w:sz w:val="28"/>
          <w:szCs w:val="28"/>
        </w:rPr>
        <w:t>Кочегарова</w:t>
      </w:r>
      <w:proofErr w:type="spellEnd"/>
      <w:r w:rsidRPr="0002792E">
        <w:rPr>
          <w:bCs/>
          <w:i/>
          <w:iCs/>
          <w:sz w:val="28"/>
          <w:szCs w:val="28"/>
        </w:rPr>
        <w:t xml:space="preserve"> С. В., </w:t>
      </w:r>
      <w:proofErr w:type="spellStart"/>
      <w:r w:rsidRPr="0002792E">
        <w:rPr>
          <w:bCs/>
          <w:i/>
          <w:iCs/>
          <w:sz w:val="28"/>
          <w:szCs w:val="28"/>
        </w:rPr>
        <w:t>к.п.</w:t>
      </w:r>
      <w:proofErr w:type="gramStart"/>
      <w:r w:rsidRPr="0002792E">
        <w:rPr>
          <w:bCs/>
          <w:i/>
          <w:iCs/>
          <w:sz w:val="28"/>
          <w:szCs w:val="28"/>
        </w:rPr>
        <w:t>н</w:t>
      </w:r>
      <w:proofErr w:type="spellEnd"/>
      <w:proofErr w:type="gramEnd"/>
      <w:r w:rsidRPr="0002792E">
        <w:rPr>
          <w:bCs/>
          <w:i/>
          <w:iCs/>
          <w:sz w:val="28"/>
          <w:szCs w:val="28"/>
        </w:rPr>
        <w:t xml:space="preserve">., </w:t>
      </w:r>
    </w:p>
    <w:p w:rsidR="00FC6967" w:rsidRDefault="00FC6967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 w:rsidRPr="0002792E">
        <w:rPr>
          <w:bCs/>
          <w:i/>
          <w:iCs/>
          <w:sz w:val="28"/>
          <w:szCs w:val="28"/>
        </w:rPr>
        <w:t>директор СОШ № 20, г. Рыбинск</w:t>
      </w:r>
    </w:p>
    <w:p w:rsidR="005741E1" w:rsidRDefault="005741E1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Волгин С.И., доцент кафедры</w:t>
      </w:r>
      <w:r w:rsidR="00FC6967" w:rsidRPr="0002792E">
        <w:rPr>
          <w:bCs/>
          <w:i/>
          <w:iCs/>
          <w:sz w:val="28"/>
          <w:szCs w:val="28"/>
        </w:rPr>
        <w:t xml:space="preserve"> </w:t>
      </w:r>
    </w:p>
    <w:p w:rsidR="005741E1" w:rsidRDefault="00FC6967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 w:rsidRPr="0002792E">
        <w:rPr>
          <w:bCs/>
          <w:i/>
          <w:iCs/>
          <w:sz w:val="28"/>
          <w:szCs w:val="28"/>
        </w:rPr>
        <w:t xml:space="preserve">укрепления и сохранению здоровья </w:t>
      </w:r>
    </w:p>
    <w:p w:rsidR="004375D2" w:rsidRPr="0002792E" w:rsidRDefault="00FC6967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 w:rsidRPr="0002792E">
        <w:rPr>
          <w:bCs/>
          <w:i/>
          <w:iCs/>
          <w:sz w:val="28"/>
          <w:szCs w:val="28"/>
        </w:rPr>
        <w:t xml:space="preserve">участников образовательного процесса </w:t>
      </w:r>
    </w:p>
    <w:p w:rsidR="00FC6967" w:rsidRPr="0002792E" w:rsidRDefault="00FC6967" w:rsidP="005741E1">
      <w:pPr>
        <w:shd w:val="clear" w:color="auto" w:fill="FFFFFF"/>
        <w:tabs>
          <w:tab w:val="left" w:pos="1134"/>
        </w:tabs>
        <w:suppressAutoHyphens w:val="0"/>
        <w:spacing w:line="240" w:lineRule="auto"/>
        <w:ind w:left="4820"/>
        <w:rPr>
          <w:bCs/>
          <w:i/>
          <w:iCs/>
          <w:sz w:val="28"/>
          <w:szCs w:val="28"/>
        </w:rPr>
      </w:pPr>
      <w:r w:rsidRPr="0002792E">
        <w:rPr>
          <w:bCs/>
          <w:i/>
          <w:iCs/>
          <w:sz w:val="28"/>
          <w:szCs w:val="28"/>
        </w:rPr>
        <w:t xml:space="preserve">ГОАУ ЯО </w:t>
      </w:r>
      <w:r w:rsidR="005741E1">
        <w:rPr>
          <w:bCs/>
          <w:i/>
          <w:iCs/>
          <w:sz w:val="28"/>
          <w:szCs w:val="28"/>
        </w:rPr>
        <w:t>ИРО</w:t>
      </w:r>
    </w:p>
    <w:p w:rsidR="00FC6967" w:rsidRPr="00DA2B3B" w:rsidRDefault="00FC6967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rPr>
          <w:bCs/>
          <w:i/>
          <w:iCs/>
        </w:rPr>
      </w:pPr>
    </w:p>
    <w:p w:rsidR="00FC6967" w:rsidRPr="00DA2B3B" w:rsidRDefault="00FC6967" w:rsidP="004375D2">
      <w:pPr>
        <w:pStyle w:val="2"/>
        <w:keepNext w:val="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 w:rsidRPr="00DA2B3B">
        <w:rPr>
          <w:iCs/>
        </w:rPr>
        <w:t>Нормативно-методическое обеспечение</w:t>
      </w:r>
    </w:p>
    <w:p w:rsidR="00FC6967" w:rsidRPr="003321D7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rPr>
          <w:sz w:val="20"/>
          <w:szCs w:val="20"/>
        </w:rPr>
      </w:pPr>
    </w:p>
    <w:p w:rsidR="00FC6967" w:rsidRPr="00DA2B3B" w:rsidRDefault="004375D2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 w:rsidR="003321D7">
        <w:rPr>
          <w:rFonts w:ascii="Times New Roman" w:hAnsi="Times New Roman"/>
        </w:rPr>
        <w:t xml:space="preserve"> </w:t>
      </w:r>
      <w:hyperlink r:id="rId7" w:history="1">
        <w:r w:rsidR="00FC6967" w:rsidRPr="004375D2">
          <w:rPr>
            <w:rStyle w:val="a4"/>
            <w:color w:val="00000A"/>
            <w:sz w:val="28"/>
            <w:szCs w:val="28"/>
            <w:u w:val="none"/>
          </w:rPr>
          <w:t>Федеральный закон от 23 февраля 2013 года № 15-ФЗ</w:t>
        </w:r>
      </w:hyperlink>
      <w:r w:rsidR="00FC6967" w:rsidRPr="00DA2B3B">
        <w:rPr>
          <w:rFonts w:ascii="Times New Roman" w:hAnsi="Times New Roman"/>
          <w:sz w:val="28"/>
          <w:szCs w:val="28"/>
        </w:rPr>
        <w:t xml:space="preserve"> </w:t>
      </w:r>
      <w:r w:rsidR="00E225B3">
        <w:rPr>
          <w:rFonts w:ascii="Times New Roman" w:hAnsi="Times New Roman"/>
          <w:sz w:val="28"/>
          <w:szCs w:val="28"/>
        </w:rPr>
        <w:t>«</w:t>
      </w:r>
      <w:r w:rsidR="00FC6967" w:rsidRPr="00DA2B3B">
        <w:rPr>
          <w:rFonts w:ascii="Times New Roman" w:hAnsi="Times New Roman"/>
          <w:sz w:val="28"/>
          <w:szCs w:val="28"/>
        </w:rPr>
        <w:t>Об охране здор</w:t>
      </w:r>
      <w:r w:rsidR="00FC6967" w:rsidRPr="00DA2B3B">
        <w:rPr>
          <w:rFonts w:ascii="Times New Roman" w:hAnsi="Times New Roman"/>
          <w:sz w:val="28"/>
          <w:szCs w:val="28"/>
        </w:rPr>
        <w:t>о</w:t>
      </w:r>
      <w:r w:rsidR="00FC6967" w:rsidRPr="00DA2B3B">
        <w:rPr>
          <w:rFonts w:ascii="Times New Roman" w:hAnsi="Times New Roman"/>
          <w:sz w:val="28"/>
          <w:szCs w:val="28"/>
        </w:rPr>
        <w:t>вья граждан от воздействия окружающего табачного дыма и последствий п</w:t>
      </w:r>
      <w:r w:rsidR="00FC6967" w:rsidRPr="00DA2B3B">
        <w:rPr>
          <w:rFonts w:ascii="Times New Roman" w:hAnsi="Times New Roman"/>
          <w:sz w:val="28"/>
          <w:szCs w:val="28"/>
        </w:rPr>
        <w:t>о</w:t>
      </w:r>
      <w:r w:rsidR="00FC6967" w:rsidRPr="00DA2B3B">
        <w:rPr>
          <w:rFonts w:ascii="Times New Roman" w:hAnsi="Times New Roman"/>
          <w:sz w:val="28"/>
          <w:szCs w:val="28"/>
        </w:rPr>
        <w:t>требления табака</w:t>
      </w:r>
      <w:r w:rsidR="00E225B3">
        <w:rPr>
          <w:rFonts w:ascii="Times New Roman" w:hAnsi="Times New Roman"/>
          <w:sz w:val="28"/>
          <w:szCs w:val="28"/>
        </w:rPr>
        <w:t>»</w:t>
      </w:r>
      <w:r w:rsidR="00FC6967" w:rsidRPr="00DA2B3B">
        <w:rPr>
          <w:rFonts w:ascii="Times New Roman" w:hAnsi="Times New Roman"/>
          <w:sz w:val="28"/>
          <w:szCs w:val="28"/>
        </w:rPr>
        <w:t xml:space="preserve"> (р</w:t>
      </w:r>
      <w:r w:rsidR="003321D7">
        <w:rPr>
          <w:rFonts w:ascii="Times New Roman" w:hAnsi="Times New Roman"/>
          <w:sz w:val="28"/>
          <w:szCs w:val="28"/>
        </w:rPr>
        <w:t xml:space="preserve">анее Законопроект № 163560-6) – </w:t>
      </w:r>
      <w:r w:rsidR="00FC6967" w:rsidRPr="00DA2B3B">
        <w:rPr>
          <w:rFonts w:ascii="Times New Roman" w:hAnsi="Times New Roman"/>
          <w:sz w:val="28"/>
          <w:szCs w:val="28"/>
        </w:rPr>
        <w:t>закон, вводящий полный запрет курения во всех закрытых общественных местах в соответствии с Р</w:t>
      </w:r>
      <w:r w:rsidR="00FC6967" w:rsidRPr="00DA2B3B">
        <w:rPr>
          <w:rFonts w:ascii="Times New Roman" w:hAnsi="Times New Roman"/>
          <w:sz w:val="28"/>
          <w:szCs w:val="28"/>
        </w:rPr>
        <w:t>а</w:t>
      </w:r>
      <w:r w:rsidR="00FC6967" w:rsidRPr="00DA2B3B">
        <w:rPr>
          <w:rFonts w:ascii="Times New Roman" w:hAnsi="Times New Roman"/>
          <w:sz w:val="28"/>
          <w:szCs w:val="28"/>
        </w:rPr>
        <w:t xml:space="preserve">мочной конвенцией ВОЗ по борьбе против табака. </w:t>
      </w:r>
    </w:p>
    <w:p w:rsidR="00FC6967" w:rsidRPr="00DA2B3B" w:rsidRDefault="00FC6967" w:rsidP="003321D7">
      <w:pPr>
        <w:pStyle w:val="11"/>
        <w:numPr>
          <w:ilvl w:val="0"/>
          <w:numId w:val="3"/>
        </w:numPr>
        <w:tabs>
          <w:tab w:val="left" w:pos="89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2B3B">
        <w:rPr>
          <w:rFonts w:ascii="Times New Roman" w:hAnsi="Times New Roman"/>
          <w:color w:val="00000A"/>
          <w:sz w:val="28"/>
          <w:szCs w:val="28"/>
        </w:rPr>
        <w:t xml:space="preserve">Указ о всероссийском физкультурно-спортивном комплексе </w:t>
      </w:r>
      <w:r w:rsidR="00E225B3">
        <w:rPr>
          <w:rFonts w:ascii="Times New Roman" w:hAnsi="Times New Roman"/>
          <w:color w:val="00000A"/>
          <w:sz w:val="28"/>
          <w:szCs w:val="28"/>
        </w:rPr>
        <w:t>«</w:t>
      </w:r>
      <w:r w:rsidR="003321D7">
        <w:rPr>
          <w:rFonts w:ascii="Times New Roman" w:hAnsi="Times New Roman"/>
          <w:color w:val="00000A"/>
          <w:sz w:val="28"/>
          <w:szCs w:val="28"/>
        </w:rPr>
        <w:t>Г</w:t>
      </w:r>
      <w:r w:rsidRPr="00DA2B3B">
        <w:rPr>
          <w:rFonts w:ascii="Times New Roman" w:hAnsi="Times New Roman"/>
          <w:color w:val="00000A"/>
          <w:sz w:val="28"/>
          <w:szCs w:val="28"/>
        </w:rPr>
        <w:t>отов к труду и обороне</w:t>
      </w:r>
      <w:r w:rsidR="00E225B3">
        <w:rPr>
          <w:rFonts w:ascii="Times New Roman" w:hAnsi="Times New Roman"/>
          <w:color w:val="00000A"/>
          <w:sz w:val="28"/>
          <w:szCs w:val="28"/>
        </w:rPr>
        <w:t>»</w:t>
      </w:r>
      <w:r w:rsidR="003321D7">
        <w:rPr>
          <w:rFonts w:ascii="Times New Roman" w:hAnsi="Times New Roman"/>
          <w:color w:val="00000A"/>
          <w:sz w:val="28"/>
          <w:szCs w:val="28"/>
        </w:rPr>
        <w:t>. С</w:t>
      </w:r>
      <w:r w:rsidRPr="00DA2B3B">
        <w:rPr>
          <w:rFonts w:ascii="Times New Roman" w:hAnsi="Times New Roman"/>
          <w:color w:val="00000A"/>
          <w:sz w:val="28"/>
          <w:szCs w:val="28"/>
        </w:rPr>
        <w:t xml:space="preserve"> 1 сентября 2014 г. в </w:t>
      </w:r>
      <w:r w:rsidR="003321D7">
        <w:rPr>
          <w:rFonts w:ascii="Times New Roman" w:hAnsi="Times New Roman"/>
          <w:color w:val="00000A"/>
          <w:sz w:val="28"/>
          <w:szCs w:val="28"/>
        </w:rPr>
        <w:t>Р</w:t>
      </w:r>
      <w:r w:rsidRPr="00DA2B3B">
        <w:rPr>
          <w:rFonts w:ascii="Times New Roman" w:hAnsi="Times New Roman"/>
          <w:color w:val="00000A"/>
          <w:sz w:val="28"/>
          <w:szCs w:val="28"/>
        </w:rPr>
        <w:t xml:space="preserve">оссийской </w:t>
      </w:r>
      <w:r w:rsidR="003321D7">
        <w:rPr>
          <w:rFonts w:ascii="Times New Roman" w:hAnsi="Times New Roman"/>
          <w:color w:val="00000A"/>
          <w:sz w:val="28"/>
          <w:szCs w:val="28"/>
        </w:rPr>
        <w:t>Ф</w:t>
      </w:r>
      <w:r w:rsidRPr="00DA2B3B">
        <w:rPr>
          <w:rFonts w:ascii="Times New Roman" w:hAnsi="Times New Roman"/>
          <w:color w:val="00000A"/>
          <w:sz w:val="28"/>
          <w:szCs w:val="28"/>
        </w:rPr>
        <w:t>едерации вводится в де</w:t>
      </w:r>
      <w:r w:rsidRPr="00DA2B3B">
        <w:rPr>
          <w:rFonts w:ascii="Times New Roman" w:hAnsi="Times New Roman"/>
          <w:color w:val="00000A"/>
          <w:sz w:val="28"/>
          <w:szCs w:val="28"/>
        </w:rPr>
        <w:t>й</w:t>
      </w:r>
      <w:r w:rsidRPr="00DA2B3B">
        <w:rPr>
          <w:rFonts w:ascii="Times New Roman" w:hAnsi="Times New Roman"/>
          <w:color w:val="00000A"/>
          <w:sz w:val="28"/>
          <w:szCs w:val="28"/>
        </w:rPr>
        <w:t xml:space="preserve">ствие всероссийский физкультурно-спортивный комплекс </w:t>
      </w:r>
      <w:r w:rsidR="00E225B3">
        <w:rPr>
          <w:rFonts w:ascii="Times New Roman" w:hAnsi="Times New Roman"/>
          <w:color w:val="00000A"/>
          <w:sz w:val="28"/>
          <w:szCs w:val="28"/>
        </w:rPr>
        <w:t>«</w:t>
      </w:r>
      <w:r w:rsidR="003321D7">
        <w:rPr>
          <w:rFonts w:ascii="Times New Roman" w:hAnsi="Times New Roman"/>
          <w:color w:val="00000A"/>
          <w:sz w:val="28"/>
          <w:szCs w:val="28"/>
        </w:rPr>
        <w:t>Г</w:t>
      </w:r>
      <w:r w:rsidRPr="00DA2B3B">
        <w:rPr>
          <w:rFonts w:ascii="Times New Roman" w:hAnsi="Times New Roman"/>
          <w:color w:val="00000A"/>
          <w:sz w:val="28"/>
          <w:szCs w:val="28"/>
        </w:rPr>
        <w:t>отов к труду и об</w:t>
      </w:r>
      <w:r w:rsidRPr="00DA2B3B">
        <w:rPr>
          <w:rFonts w:ascii="Times New Roman" w:hAnsi="Times New Roman"/>
          <w:color w:val="00000A"/>
          <w:sz w:val="28"/>
          <w:szCs w:val="28"/>
        </w:rPr>
        <w:t>о</w:t>
      </w:r>
      <w:r w:rsidRPr="00DA2B3B">
        <w:rPr>
          <w:rFonts w:ascii="Times New Roman" w:hAnsi="Times New Roman"/>
          <w:color w:val="00000A"/>
          <w:sz w:val="28"/>
          <w:szCs w:val="28"/>
        </w:rPr>
        <w:t>роне</w:t>
      </w:r>
      <w:r w:rsidR="00E225B3">
        <w:rPr>
          <w:rFonts w:ascii="Times New Roman" w:hAnsi="Times New Roman"/>
          <w:color w:val="00000A"/>
          <w:sz w:val="28"/>
          <w:szCs w:val="28"/>
        </w:rPr>
        <w:t>»</w:t>
      </w:r>
      <w:r w:rsidRPr="00DA2B3B">
        <w:rPr>
          <w:rFonts w:ascii="Times New Roman" w:hAnsi="Times New Roman"/>
          <w:color w:val="00000A"/>
          <w:sz w:val="28"/>
          <w:szCs w:val="28"/>
        </w:rPr>
        <w:t xml:space="preserve"> (ГТО) – программная и нормативная основа физического воспитания населения  </w:t>
      </w:r>
      <w:hyperlink r:id="rId8" w:history="1">
        <w:r w:rsidRPr="00DA2B3B">
          <w:rPr>
            <w:rStyle w:val="a4"/>
            <w:color w:val="00000A"/>
            <w:sz w:val="28"/>
            <w:szCs w:val="28"/>
          </w:rPr>
          <w:t>http://news.kremlin.ru/news/20636</w:t>
        </w:r>
      </w:hyperlink>
      <w:r w:rsidRPr="00DA2B3B">
        <w:rPr>
          <w:rFonts w:ascii="Times New Roman" w:hAnsi="Times New Roman"/>
          <w:color w:val="00000A"/>
          <w:sz w:val="28"/>
          <w:szCs w:val="28"/>
        </w:rPr>
        <w:t>;</w:t>
      </w:r>
    </w:p>
    <w:p w:rsidR="00FC6967" w:rsidRPr="00DA2B3B" w:rsidRDefault="00571F0D" w:rsidP="003321D7">
      <w:pPr>
        <w:pStyle w:val="11"/>
        <w:numPr>
          <w:ilvl w:val="0"/>
          <w:numId w:val="3"/>
        </w:numPr>
        <w:tabs>
          <w:tab w:val="left" w:pos="92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9" w:history="1"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Приказ Министерства образования и науки РФ от 13 сентября 2013 г. N 1065</w:t>
        </w:r>
        <w:r w:rsidR="00E225B3"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 «</w:t>
        </w:r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Об утверждении порядка осуществления деятельности школьных спортивных клубов и студенческих спортивных клубов</w:t>
        </w:r>
        <w:r w:rsidR="00E225B3">
          <w:rPr>
            <w:rStyle w:val="a5"/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FC6967" w:rsidRPr="00DA2B3B">
        <w:rPr>
          <w:rStyle w:val="a5"/>
          <w:rFonts w:ascii="Times New Roman" w:hAnsi="Times New Roman"/>
          <w:color w:val="000000"/>
          <w:sz w:val="28"/>
          <w:szCs w:val="28"/>
        </w:rPr>
        <w:t>;</w:t>
      </w:r>
    </w:p>
    <w:p w:rsidR="00FC6967" w:rsidRPr="00DA2B3B" w:rsidRDefault="00571F0D" w:rsidP="003321D7">
      <w:pPr>
        <w:pStyle w:val="11"/>
        <w:numPr>
          <w:ilvl w:val="0"/>
          <w:numId w:val="3"/>
        </w:numPr>
        <w:tabs>
          <w:tab w:val="left" w:pos="92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hyperlink r:id="rId10" w:history="1"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Письмо Министерства образования и науки РФ и Министерства спорта, туризма и молодежной политики РФ от 10 августа 2011 </w:t>
        </w:r>
        <w:r w:rsidR="00E225B3">
          <w:rPr>
            <w:rStyle w:val="a5"/>
            <w:rFonts w:ascii="Times New Roman" w:hAnsi="Times New Roman"/>
            <w:color w:val="000000"/>
            <w:sz w:val="28"/>
            <w:szCs w:val="28"/>
          </w:rPr>
          <w:t>г. N МД-1077/19, НП-02-07/4568 «</w:t>
        </w:r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О методических рекомендациях по созданию и организации де</w:t>
        </w:r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я</w:t>
        </w:r>
        <w:r w:rsidR="00FC6967" w:rsidRPr="00DA2B3B">
          <w:rPr>
            <w:rStyle w:val="a5"/>
            <w:rFonts w:ascii="Times New Roman" w:hAnsi="Times New Roman"/>
            <w:color w:val="000000"/>
            <w:sz w:val="28"/>
            <w:szCs w:val="28"/>
          </w:rPr>
          <w:t>тельности школьных спортивных клубов</w:t>
        </w:r>
        <w:r w:rsidR="00E225B3">
          <w:rPr>
            <w:rStyle w:val="a5"/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FC6967" w:rsidRPr="00DA2B3B">
        <w:rPr>
          <w:rFonts w:ascii="Times New Roman" w:hAnsi="Times New Roman"/>
          <w:sz w:val="28"/>
          <w:szCs w:val="28"/>
        </w:rPr>
        <w:t>;</w:t>
      </w:r>
    </w:p>
    <w:p w:rsidR="00FC6967" w:rsidRPr="00DA2B3B" w:rsidRDefault="00FC6967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B3B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DA2B3B">
        <w:rPr>
          <w:rFonts w:ascii="Times New Roman" w:hAnsi="Times New Roman"/>
          <w:sz w:val="28"/>
          <w:szCs w:val="28"/>
        </w:rPr>
        <w:t xml:space="preserve">Приказ Министерства просвещения СССР от 18 ноября 1985 года №317 </w:t>
      </w:r>
      <w:r w:rsidR="00E225B3">
        <w:rPr>
          <w:rFonts w:ascii="Times New Roman" w:hAnsi="Times New Roman"/>
          <w:sz w:val="28"/>
          <w:szCs w:val="28"/>
        </w:rPr>
        <w:t>«</w:t>
      </w:r>
      <w:r w:rsidRPr="00DA2B3B">
        <w:rPr>
          <w:rFonts w:ascii="Times New Roman" w:hAnsi="Times New Roman"/>
          <w:sz w:val="28"/>
          <w:szCs w:val="28"/>
        </w:rPr>
        <w:t xml:space="preserve"> О введении зачетов  по физической культуре для учащихся выпускных 9 и 11 классов</w:t>
      </w:r>
      <w:r w:rsidR="00E225B3">
        <w:rPr>
          <w:rFonts w:ascii="Times New Roman" w:hAnsi="Times New Roman"/>
          <w:sz w:val="28"/>
          <w:szCs w:val="28"/>
        </w:rPr>
        <w:t>»</w:t>
      </w:r>
      <w:r w:rsidRPr="00DA2B3B">
        <w:rPr>
          <w:rFonts w:ascii="Times New Roman" w:hAnsi="Times New Roman"/>
          <w:sz w:val="28"/>
          <w:szCs w:val="28"/>
        </w:rPr>
        <w:t>;</w:t>
      </w:r>
    </w:p>
    <w:p w:rsidR="00FC6967" w:rsidRPr="00DA2B3B" w:rsidRDefault="00FC6967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B3B">
        <w:rPr>
          <w:rFonts w:ascii="Times New Roman" w:hAnsi="Times New Roman"/>
          <w:sz w:val="28"/>
          <w:szCs w:val="28"/>
        </w:rPr>
        <w:t xml:space="preserve">- Письмо МО РФ от 03.02.1995 года №142/11 </w:t>
      </w:r>
      <w:r w:rsidR="00E225B3">
        <w:rPr>
          <w:rFonts w:ascii="Times New Roman" w:hAnsi="Times New Roman"/>
          <w:sz w:val="28"/>
          <w:szCs w:val="28"/>
        </w:rPr>
        <w:t>«</w:t>
      </w:r>
      <w:r w:rsidRPr="00DA2B3B">
        <w:rPr>
          <w:rFonts w:ascii="Times New Roman" w:hAnsi="Times New Roman"/>
          <w:sz w:val="28"/>
          <w:szCs w:val="28"/>
        </w:rPr>
        <w:t>О введении зачетов по ф</w:t>
      </w:r>
      <w:r w:rsidRPr="00DA2B3B">
        <w:rPr>
          <w:rFonts w:ascii="Times New Roman" w:hAnsi="Times New Roman"/>
          <w:sz w:val="28"/>
          <w:szCs w:val="28"/>
        </w:rPr>
        <w:t>и</w:t>
      </w:r>
      <w:r w:rsidRPr="00DA2B3B">
        <w:rPr>
          <w:rFonts w:ascii="Times New Roman" w:hAnsi="Times New Roman"/>
          <w:sz w:val="28"/>
          <w:szCs w:val="28"/>
        </w:rPr>
        <w:t>зической культуре для учащихся выпускных классов общеобразовательной школы</w:t>
      </w:r>
      <w:r w:rsidR="00E225B3">
        <w:rPr>
          <w:rFonts w:ascii="Times New Roman" w:hAnsi="Times New Roman"/>
          <w:sz w:val="28"/>
          <w:szCs w:val="28"/>
        </w:rPr>
        <w:t>»</w:t>
      </w:r>
      <w:r w:rsidRPr="00DA2B3B">
        <w:rPr>
          <w:rFonts w:ascii="Times New Roman" w:hAnsi="Times New Roman"/>
          <w:sz w:val="28"/>
          <w:szCs w:val="28"/>
        </w:rPr>
        <w:t>;</w:t>
      </w:r>
    </w:p>
    <w:p w:rsidR="00FC6967" w:rsidRPr="00DA2B3B" w:rsidRDefault="00FC6967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B3B">
        <w:rPr>
          <w:rFonts w:ascii="Times New Roman" w:hAnsi="Times New Roman"/>
          <w:sz w:val="28"/>
          <w:szCs w:val="28"/>
        </w:rPr>
        <w:lastRenderedPageBreak/>
        <w:t>- Письмо Министерства образования Р</w:t>
      </w:r>
      <w:r w:rsidR="00E225B3">
        <w:rPr>
          <w:rFonts w:ascii="Times New Roman" w:hAnsi="Times New Roman"/>
          <w:sz w:val="28"/>
          <w:szCs w:val="28"/>
        </w:rPr>
        <w:t>Ф от 31.10.2003 №13-51-263/13 «</w:t>
      </w:r>
      <w:r w:rsidRPr="00DA2B3B">
        <w:rPr>
          <w:rFonts w:ascii="Times New Roman" w:hAnsi="Times New Roman"/>
          <w:sz w:val="28"/>
          <w:szCs w:val="28"/>
        </w:rPr>
        <w:t>Об оценивании и аттестации учащихся, отнесенных по состоянию здоровья к сп</w:t>
      </w:r>
      <w:r w:rsidRPr="00DA2B3B">
        <w:rPr>
          <w:rFonts w:ascii="Times New Roman" w:hAnsi="Times New Roman"/>
          <w:sz w:val="28"/>
          <w:szCs w:val="28"/>
        </w:rPr>
        <w:t>е</w:t>
      </w:r>
      <w:r w:rsidRPr="00DA2B3B">
        <w:rPr>
          <w:rFonts w:ascii="Times New Roman" w:hAnsi="Times New Roman"/>
          <w:sz w:val="28"/>
          <w:szCs w:val="28"/>
        </w:rPr>
        <w:t>циальной медицинской группе для занятий физической культурой</w:t>
      </w:r>
      <w:r w:rsidR="00455EC5">
        <w:rPr>
          <w:rFonts w:ascii="Times New Roman" w:hAnsi="Times New Roman"/>
          <w:sz w:val="28"/>
          <w:szCs w:val="28"/>
        </w:rPr>
        <w:t>»;</w:t>
      </w:r>
    </w:p>
    <w:p w:rsidR="00FC6967" w:rsidRDefault="00FC6967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B3B">
        <w:rPr>
          <w:rFonts w:ascii="Times New Roman" w:hAnsi="Times New Roman"/>
          <w:sz w:val="28"/>
          <w:szCs w:val="28"/>
        </w:rPr>
        <w:t xml:space="preserve">- Письмо Департамента образования Ярославской области от 10.05.2007 года №881/01-10 </w:t>
      </w:r>
      <w:r w:rsidR="00E225B3">
        <w:rPr>
          <w:rFonts w:ascii="Times New Roman" w:hAnsi="Times New Roman"/>
          <w:sz w:val="28"/>
          <w:szCs w:val="28"/>
        </w:rPr>
        <w:t>«</w:t>
      </w:r>
      <w:r w:rsidRPr="00DA2B3B">
        <w:rPr>
          <w:rFonts w:ascii="Times New Roman" w:hAnsi="Times New Roman"/>
          <w:sz w:val="28"/>
          <w:szCs w:val="28"/>
        </w:rPr>
        <w:t>Об организации проведения дифференцированного зачета и государственной итоговой аттестации по физической культуре выпускников 9,11 классов общеобразовательных учреждений области</w:t>
      </w:r>
      <w:r w:rsidR="00E225B3">
        <w:rPr>
          <w:rFonts w:ascii="Times New Roman" w:hAnsi="Times New Roman"/>
          <w:sz w:val="28"/>
          <w:szCs w:val="28"/>
        </w:rPr>
        <w:t>»</w:t>
      </w:r>
      <w:r w:rsidRPr="00DA2B3B">
        <w:rPr>
          <w:rFonts w:ascii="Times New Roman" w:hAnsi="Times New Roman"/>
          <w:sz w:val="28"/>
          <w:szCs w:val="28"/>
        </w:rPr>
        <w:t>.</w:t>
      </w:r>
    </w:p>
    <w:p w:rsidR="004375D2" w:rsidRPr="009C591B" w:rsidRDefault="004375D2" w:rsidP="004375D2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C6967" w:rsidRPr="00AB14B8" w:rsidRDefault="00455EC5" w:rsidP="004375D2">
      <w:pPr>
        <w:pStyle w:val="Default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изменения в преподавании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учебных предметов </w:t>
      </w:r>
      <w:r w:rsidR="00E225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Физич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ская культура</w:t>
      </w:r>
      <w:r w:rsidR="00E225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</w:t>
      </w:r>
      <w:r w:rsidR="00E225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Основы безопасности жизнедеятельности</w:t>
      </w:r>
      <w:r w:rsidR="00E225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FC6967" w:rsidRPr="00DA2B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</w:t>
      </w:r>
      <w:r w:rsidR="00FC6967"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соотве</w:t>
      </w:r>
      <w:r w:rsidR="00FC6967"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ствии</w:t>
      </w:r>
      <w:r w:rsidR="00FC6967"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с требованиями ФГОС </w:t>
      </w:r>
    </w:p>
    <w:p w:rsidR="00AB14B8" w:rsidRPr="00455EC5" w:rsidRDefault="00AB14B8" w:rsidP="004375D2">
      <w:pPr>
        <w:pStyle w:val="Default"/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6967" w:rsidRPr="009730F4" w:rsidRDefault="00FC6967" w:rsidP="004375D2">
      <w:pPr>
        <w:pStyle w:val="Default"/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В соответствии с ФГОС предметы </w:t>
      </w:r>
      <w:r w:rsidR="00E225B3"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«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Физическая культура</w:t>
      </w:r>
      <w:r w:rsidR="00E225B3"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»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 </w:t>
      </w:r>
      <w:r w:rsidR="00E225B3"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«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Организация безопасности жизнедеятельности</w:t>
      </w:r>
      <w:r w:rsidR="00E225B3"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»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входят в шестую предметную область </w:t>
      </w:r>
      <w:r w:rsidR="00455EC5">
        <w:rPr>
          <w:rFonts w:ascii="Times New Roman" w:hAnsi="Times New Roman" w:cs="Times New Roman"/>
          <w:spacing w:val="-6"/>
          <w:kern w:val="28"/>
          <w:sz w:val="28"/>
          <w:szCs w:val="28"/>
        </w:rPr>
        <w:t>–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физич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е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ская культура, экология и основы </w:t>
      </w:r>
      <w:r w:rsidR="00455EC5">
        <w:rPr>
          <w:rFonts w:ascii="Times New Roman" w:hAnsi="Times New Roman" w:cs="Times New Roman"/>
          <w:spacing w:val="-6"/>
          <w:kern w:val="28"/>
          <w:sz w:val="28"/>
          <w:szCs w:val="28"/>
        </w:rPr>
        <w:t>безопасности жизнедеятельности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и являются о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с</w:t>
      </w:r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новой физического и </w:t>
      </w:r>
      <w:proofErr w:type="spellStart"/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здоровьеформирующего</w:t>
      </w:r>
      <w:proofErr w:type="spellEnd"/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воспитания </w:t>
      </w:r>
      <w:proofErr w:type="gramStart"/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обучающихся</w:t>
      </w:r>
      <w:proofErr w:type="gramEnd"/>
      <w:r w:rsidRPr="009730F4">
        <w:rPr>
          <w:rFonts w:ascii="Times New Roman" w:hAnsi="Times New Roman" w:cs="Times New Roman"/>
          <w:spacing w:val="-6"/>
          <w:kern w:val="28"/>
          <w:sz w:val="28"/>
          <w:szCs w:val="28"/>
        </w:rPr>
        <w:t>.</w:t>
      </w:r>
    </w:p>
    <w:p w:rsidR="00FC6967" w:rsidRPr="009C591B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caps/>
          <w:spacing w:val="-4"/>
          <w:kern w:val="28"/>
          <w:sz w:val="28"/>
          <w:szCs w:val="28"/>
        </w:rPr>
      </w:pPr>
      <w:r w:rsidRPr="009C591B">
        <w:rPr>
          <w:spacing w:val="-4"/>
          <w:kern w:val="28"/>
          <w:sz w:val="28"/>
          <w:szCs w:val="28"/>
        </w:rPr>
        <w:t xml:space="preserve">Примерный учебный план в соответствии с ФГОС ООО определяет место предмета </w:t>
      </w:r>
      <w:r w:rsidR="00E225B3" w:rsidRPr="009C591B">
        <w:rPr>
          <w:spacing w:val="-4"/>
          <w:kern w:val="28"/>
          <w:sz w:val="28"/>
          <w:szCs w:val="28"/>
        </w:rPr>
        <w:t>«</w:t>
      </w:r>
      <w:r w:rsidRPr="009C591B">
        <w:rPr>
          <w:spacing w:val="-4"/>
          <w:kern w:val="28"/>
          <w:sz w:val="28"/>
          <w:szCs w:val="28"/>
        </w:rPr>
        <w:t>Основы безопасности жизнедеятельности</w:t>
      </w:r>
      <w:r w:rsidR="00E225B3" w:rsidRPr="009C591B">
        <w:rPr>
          <w:spacing w:val="-4"/>
          <w:kern w:val="28"/>
          <w:sz w:val="28"/>
          <w:szCs w:val="28"/>
        </w:rPr>
        <w:t>»</w:t>
      </w:r>
      <w:r w:rsidRPr="009C591B">
        <w:rPr>
          <w:spacing w:val="-4"/>
          <w:kern w:val="28"/>
          <w:sz w:val="28"/>
          <w:szCs w:val="28"/>
        </w:rPr>
        <w:t xml:space="preserve"> в </w:t>
      </w:r>
      <w:r w:rsidR="00455EC5" w:rsidRPr="009C591B">
        <w:rPr>
          <w:spacing w:val="-4"/>
          <w:kern w:val="28"/>
          <w:sz w:val="28"/>
          <w:szCs w:val="28"/>
        </w:rPr>
        <w:t>7-9</w:t>
      </w:r>
      <w:r w:rsidRPr="009C591B">
        <w:rPr>
          <w:spacing w:val="-4"/>
          <w:kern w:val="28"/>
          <w:sz w:val="28"/>
          <w:szCs w:val="28"/>
        </w:rPr>
        <w:t xml:space="preserve"> классах – 1 час</w:t>
      </w:r>
      <w:r w:rsidR="00455EC5" w:rsidRPr="009C591B">
        <w:rPr>
          <w:spacing w:val="-4"/>
          <w:kern w:val="28"/>
          <w:sz w:val="28"/>
          <w:szCs w:val="28"/>
        </w:rPr>
        <w:t xml:space="preserve"> в неделю. В течение последних </w:t>
      </w:r>
      <w:r w:rsidRPr="009C591B">
        <w:rPr>
          <w:spacing w:val="-4"/>
          <w:kern w:val="28"/>
          <w:sz w:val="28"/>
          <w:szCs w:val="28"/>
        </w:rPr>
        <w:t xml:space="preserve">лет в Ярославле преподавание предмета </w:t>
      </w:r>
      <w:r w:rsidR="00E225B3" w:rsidRPr="009C591B">
        <w:rPr>
          <w:spacing w:val="-4"/>
          <w:kern w:val="28"/>
          <w:sz w:val="28"/>
          <w:szCs w:val="28"/>
        </w:rPr>
        <w:t>«</w:t>
      </w:r>
      <w:r w:rsidRPr="009C591B">
        <w:rPr>
          <w:spacing w:val="-4"/>
          <w:kern w:val="28"/>
          <w:sz w:val="28"/>
          <w:szCs w:val="28"/>
        </w:rPr>
        <w:t>Основы безопасности жизнедеятельности</w:t>
      </w:r>
      <w:r w:rsidR="00E225B3" w:rsidRPr="009C591B">
        <w:rPr>
          <w:spacing w:val="-4"/>
          <w:kern w:val="28"/>
          <w:sz w:val="28"/>
          <w:szCs w:val="28"/>
        </w:rPr>
        <w:t>»</w:t>
      </w:r>
      <w:r w:rsidRPr="009C591B">
        <w:rPr>
          <w:spacing w:val="-4"/>
          <w:kern w:val="28"/>
          <w:sz w:val="28"/>
          <w:szCs w:val="28"/>
        </w:rPr>
        <w:t xml:space="preserve"> осуществлялось в </w:t>
      </w:r>
      <w:r w:rsidR="00264BF0" w:rsidRPr="009C591B">
        <w:rPr>
          <w:spacing w:val="-4"/>
          <w:kern w:val="28"/>
          <w:sz w:val="28"/>
          <w:szCs w:val="28"/>
        </w:rPr>
        <w:t>5-6</w:t>
      </w:r>
      <w:r w:rsidRPr="009C591B">
        <w:rPr>
          <w:spacing w:val="-4"/>
          <w:kern w:val="28"/>
          <w:sz w:val="28"/>
          <w:szCs w:val="28"/>
        </w:rPr>
        <w:t xml:space="preserve"> классах из расчета 1 час в неделю за счет часов регионального компонента. В связи с отсутствием в новом базисном учебном плане регионального компонента, можно начинать изучение </w:t>
      </w:r>
      <w:r w:rsidR="00E225B3" w:rsidRPr="009C591B">
        <w:rPr>
          <w:spacing w:val="-4"/>
          <w:kern w:val="28"/>
          <w:sz w:val="28"/>
          <w:szCs w:val="28"/>
        </w:rPr>
        <w:t>«</w:t>
      </w:r>
      <w:r w:rsidRPr="009C591B">
        <w:rPr>
          <w:spacing w:val="-4"/>
          <w:kern w:val="28"/>
          <w:sz w:val="28"/>
          <w:szCs w:val="28"/>
        </w:rPr>
        <w:t>Основ безопасности жизнедеятельности</w:t>
      </w:r>
      <w:r w:rsidR="00E225B3" w:rsidRPr="009C591B">
        <w:rPr>
          <w:spacing w:val="-4"/>
          <w:kern w:val="28"/>
          <w:sz w:val="28"/>
          <w:szCs w:val="28"/>
        </w:rPr>
        <w:t>»</w:t>
      </w:r>
      <w:r w:rsidRPr="009C591B">
        <w:rPr>
          <w:spacing w:val="-4"/>
          <w:kern w:val="28"/>
          <w:sz w:val="28"/>
          <w:szCs w:val="28"/>
        </w:rPr>
        <w:t xml:space="preserve"> с </w:t>
      </w:r>
      <w:r w:rsidR="00264BF0" w:rsidRPr="009C591B">
        <w:rPr>
          <w:spacing w:val="-4"/>
          <w:kern w:val="28"/>
          <w:sz w:val="28"/>
          <w:szCs w:val="28"/>
        </w:rPr>
        <w:t>7</w:t>
      </w:r>
      <w:r w:rsidRPr="009C591B">
        <w:rPr>
          <w:spacing w:val="-4"/>
          <w:kern w:val="28"/>
          <w:sz w:val="28"/>
          <w:szCs w:val="28"/>
        </w:rPr>
        <w:t xml:space="preserve"> класса, но с учетом опыта Ярославля в изучении предмета с </w:t>
      </w:r>
      <w:r w:rsidR="00264BF0" w:rsidRPr="009C591B">
        <w:rPr>
          <w:spacing w:val="-4"/>
          <w:kern w:val="28"/>
          <w:sz w:val="28"/>
          <w:szCs w:val="28"/>
        </w:rPr>
        <w:t>5</w:t>
      </w:r>
      <w:r w:rsidRPr="009C591B">
        <w:rPr>
          <w:spacing w:val="-4"/>
          <w:kern w:val="28"/>
          <w:sz w:val="28"/>
          <w:szCs w:val="28"/>
        </w:rPr>
        <w:t xml:space="preserve"> класса рекомендуется сохранить данный предмет в сетке учебного плана (Письмо ДО ЯО № 01-10/2206 от 04.11.2004). </w:t>
      </w:r>
    </w:p>
    <w:p w:rsidR="00FC6967" w:rsidRPr="00DA2B3B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caps/>
          <w:sz w:val="28"/>
          <w:szCs w:val="28"/>
        </w:rPr>
        <w:t xml:space="preserve">В </w:t>
      </w:r>
      <w:proofErr w:type="gramStart"/>
      <w:r w:rsidRPr="00DA2B3B">
        <w:rPr>
          <w:sz w:val="28"/>
          <w:szCs w:val="28"/>
        </w:rPr>
        <w:t>соответствии</w:t>
      </w:r>
      <w:proofErr w:type="gramEnd"/>
      <w:r w:rsidRPr="00DA2B3B">
        <w:rPr>
          <w:sz w:val="28"/>
          <w:szCs w:val="28"/>
        </w:rPr>
        <w:t xml:space="preserve"> с ФГОС</w:t>
      </w:r>
      <w:r w:rsidRPr="00DA2B3B">
        <w:rPr>
          <w:b/>
          <w:sz w:val="28"/>
          <w:szCs w:val="28"/>
        </w:rPr>
        <w:t xml:space="preserve"> </w:t>
      </w:r>
      <w:r w:rsidRPr="00DA2B3B">
        <w:rPr>
          <w:sz w:val="28"/>
          <w:szCs w:val="28"/>
        </w:rPr>
        <w:t xml:space="preserve">учебный предмет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Физическая культура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 xml:space="preserve"> преподается с 1 по 11 класс и включается в учебный план образовательного учреждения.</w:t>
      </w:r>
    </w:p>
    <w:p w:rsidR="00FC6967" w:rsidRPr="00DA2B3B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b/>
          <w:bCs/>
          <w:iCs/>
        </w:rPr>
      </w:pPr>
      <w:r w:rsidRPr="00DA2B3B">
        <w:rPr>
          <w:sz w:val="28"/>
          <w:szCs w:val="28"/>
        </w:rPr>
        <w:t xml:space="preserve">В преподавание </w:t>
      </w:r>
      <w:r w:rsidRPr="00DA2B3B">
        <w:rPr>
          <w:bCs/>
          <w:iCs/>
          <w:sz w:val="28"/>
          <w:szCs w:val="28"/>
        </w:rPr>
        <w:t xml:space="preserve">учебных предметов </w:t>
      </w:r>
      <w:r w:rsidR="00E225B3">
        <w:rPr>
          <w:bCs/>
          <w:iCs/>
          <w:sz w:val="28"/>
          <w:szCs w:val="28"/>
        </w:rPr>
        <w:t>«</w:t>
      </w:r>
      <w:r w:rsidRPr="00DA2B3B">
        <w:rPr>
          <w:bCs/>
          <w:iCs/>
          <w:sz w:val="28"/>
          <w:szCs w:val="28"/>
        </w:rPr>
        <w:t>Физическая культура</w:t>
      </w:r>
      <w:r w:rsidR="00E225B3">
        <w:rPr>
          <w:bCs/>
          <w:iCs/>
          <w:sz w:val="28"/>
          <w:szCs w:val="28"/>
        </w:rPr>
        <w:t>»</w:t>
      </w:r>
      <w:r w:rsidRPr="00DA2B3B">
        <w:rPr>
          <w:bCs/>
          <w:iCs/>
          <w:sz w:val="28"/>
          <w:szCs w:val="28"/>
        </w:rPr>
        <w:t xml:space="preserve"> и </w:t>
      </w:r>
      <w:r w:rsidR="00E225B3">
        <w:rPr>
          <w:bCs/>
          <w:iCs/>
          <w:sz w:val="28"/>
          <w:szCs w:val="28"/>
        </w:rPr>
        <w:t>«</w:t>
      </w:r>
      <w:r w:rsidRPr="00DA2B3B">
        <w:rPr>
          <w:bCs/>
          <w:iCs/>
          <w:sz w:val="28"/>
          <w:szCs w:val="28"/>
        </w:rPr>
        <w:t>Основы безопасности жизнедеятельности</w:t>
      </w:r>
      <w:r w:rsidR="00E225B3">
        <w:rPr>
          <w:bCs/>
          <w:iCs/>
          <w:sz w:val="28"/>
          <w:szCs w:val="28"/>
        </w:rPr>
        <w:t>»</w:t>
      </w:r>
      <w:r w:rsidRPr="00DA2B3B">
        <w:rPr>
          <w:bCs/>
          <w:iCs/>
          <w:sz w:val="28"/>
          <w:szCs w:val="28"/>
        </w:rPr>
        <w:t xml:space="preserve"> педаго</w:t>
      </w:r>
      <w:r w:rsidR="00264BF0">
        <w:rPr>
          <w:bCs/>
          <w:iCs/>
          <w:sz w:val="28"/>
          <w:szCs w:val="28"/>
        </w:rPr>
        <w:t>гам необходимо внести изменения</w:t>
      </w:r>
      <w:r w:rsidRPr="00DA2B3B">
        <w:rPr>
          <w:bCs/>
          <w:iCs/>
          <w:sz w:val="28"/>
          <w:szCs w:val="28"/>
        </w:rPr>
        <w:t xml:space="preserve"> </w:t>
      </w:r>
      <w:r w:rsidRPr="00DA2B3B">
        <w:rPr>
          <w:b/>
          <w:bCs/>
        </w:rPr>
        <w:t xml:space="preserve">в </w:t>
      </w:r>
      <w:r w:rsidRPr="00DA2B3B">
        <w:rPr>
          <w:bCs/>
          <w:sz w:val="28"/>
          <w:szCs w:val="28"/>
        </w:rPr>
        <w:t>соответствии с идеологией и требованиями ФГОС (</w:t>
      </w:r>
      <w:r w:rsidR="00264BF0">
        <w:rPr>
          <w:bCs/>
          <w:sz w:val="28"/>
          <w:szCs w:val="28"/>
        </w:rPr>
        <w:t>т</w:t>
      </w:r>
      <w:r w:rsidRPr="00DA2B3B">
        <w:rPr>
          <w:bCs/>
          <w:sz w:val="28"/>
          <w:szCs w:val="28"/>
        </w:rPr>
        <w:t>аблица 1).</w:t>
      </w:r>
    </w:p>
    <w:p w:rsidR="00FC6967" w:rsidRDefault="00FC6967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right"/>
        <w:rPr>
          <w:bCs/>
          <w:iCs/>
          <w:sz w:val="28"/>
          <w:szCs w:val="28"/>
        </w:rPr>
      </w:pPr>
      <w:r w:rsidRPr="00264BF0">
        <w:rPr>
          <w:bCs/>
          <w:iCs/>
          <w:sz w:val="28"/>
          <w:szCs w:val="28"/>
        </w:rPr>
        <w:t>Таблица 1</w:t>
      </w:r>
    </w:p>
    <w:p w:rsidR="009C591B" w:rsidRPr="009C591B" w:rsidRDefault="009C591B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right"/>
        <w:rPr>
          <w:bCs/>
          <w:sz w:val="20"/>
          <w:szCs w:val="20"/>
        </w:rPr>
      </w:pPr>
    </w:p>
    <w:p w:rsidR="00FC6967" w:rsidRPr="004375D2" w:rsidRDefault="00FC6967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375D2">
        <w:rPr>
          <w:b/>
          <w:bCs/>
          <w:sz w:val="28"/>
          <w:szCs w:val="28"/>
        </w:rPr>
        <w:t>Характеристика изменений в деятельности учит</w:t>
      </w:r>
      <w:r w:rsidR="00AA2915">
        <w:rPr>
          <w:b/>
          <w:bCs/>
          <w:sz w:val="28"/>
          <w:szCs w:val="28"/>
        </w:rPr>
        <w:t>еля</w:t>
      </w:r>
      <w:r w:rsidR="00264BF0">
        <w:rPr>
          <w:b/>
          <w:bCs/>
          <w:sz w:val="28"/>
          <w:szCs w:val="28"/>
        </w:rPr>
        <w:t xml:space="preserve"> физической культуры и ОБЖ</w:t>
      </w:r>
      <w:r w:rsidRPr="004375D2">
        <w:rPr>
          <w:b/>
          <w:bCs/>
          <w:sz w:val="28"/>
          <w:szCs w:val="28"/>
        </w:rPr>
        <w:t xml:space="preserve"> в соответствии с ФГОС</w:t>
      </w:r>
    </w:p>
    <w:p w:rsidR="00FC6967" w:rsidRPr="009C591B" w:rsidRDefault="00FC6967" w:rsidP="004375D2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rPr>
          <w:bCs/>
          <w:sz w:val="16"/>
          <w:szCs w:val="1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119"/>
        <w:gridCol w:w="4251"/>
      </w:tblGrid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9C591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9C591B">
              <w:rPr>
                <w:rFonts w:ascii="Times New Roman" w:hAnsi="Times New Roman" w:cs="Times New Roman"/>
                <w:bCs/>
                <w:color w:val="00000A"/>
              </w:rPr>
              <w:t>Предмет изменений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9C591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9C591B">
              <w:rPr>
                <w:rFonts w:ascii="Times New Roman" w:hAnsi="Times New Roman" w:cs="Times New Roman"/>
                <w:bCs/>
                <w:color w:val="00000A"/>
              </w:rPr>
              <w:t>Традиционная деятельность учителя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9C591B" w:rsidRDefault="009C591B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Деятельность учителя</w:t>
            </w:r>
            <w:r w:rsidR="00FC6967" w:rsidRPr="009C591B">
              <w:rPr>
                <w:rFonts w:ascii="Times New Roman" w:hAnsi="Times New Roman" w:cs="Times New Roman"/>
                <w:bCs/>
                <w:color w:val="00000A"/>
              </w:rPr>
              <w:t xml:space="preserve"> в соответствии с ФГОС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Подготовка к уроку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Учитель пользуется структурированным конспектом урока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F0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Учитель пользуется сценарным планом урока, пред</w:t>
            </w:r>
            <w:r w:rsidR="00264BF0">
              <w:rPr>
                <w:rFonts w:ascii="Times New Roman" w:hAnsi="Times New Roman" w:cs="Times New Roman"/>
                <w:color w:val="00000A"/>
              </w:rPr>
              <w:t>о</w:t>
            </w:r>
            <w:r w:rsidRPr="00DA2B3B">
              <w:rPr>
                <w:rFonts w:ascii="Times New Roman" w:hAnsi="Times New Roman" w:cs="Times New Roman"/>
                <w:color w:val="00000A"/>
              </w:rPr>
              <w:t>ставля</w:t>
            </w:r>
            <w:r w:rsidR="00264BF0">
              <w:rPr>
                <w:rFonts w:ascii="Times New Roman" w:hAnsi="Times New Roman" w:cs="Times New Roman"/>
                <w:color w:val="00000A"/>
              </w:rPr>
              <w:t>ющим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ему свободу в выборе форм, способов и приёмов обучения.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При подготовке к уроку учитель использует учебник и метод</w:t>
            </w:r>
            <w:r w:rsidR="00264BF0">
              <w:rPr>
                <w:rFonts w:ascii="Times New Roman" w:hAnsi="Times New Roman" w:cs="Times New Roman"/>
                <w:color w:val="00000A"/>
              </w:rPr>
              <w:t xml:space="preserve">ические рекомендации, </w:t>
            </w:r>
            <w:proofErr w:type="spellStart"/>
            <w:r w:rsidR="00264BF0">
              <w:rPr>
                <w:rFonts w:ascii="Times New Roman" w:hAnsi="Times New Roman" w:cs="Times New Roman"/>
                <w:color w:val="00000A"/>
              </w:rPr>
              <w:t>интернет-</w:t>
            </w:r>
            <w:r w:rsidRPr="00DA2B3B">
              <w:rPr>
                <w:rFonts w:ascii="Times New Roman" w:hAnsi="Times New Roman" w:cs="Times New Roman"/>
                <w:color w:val="00000A"/>
              </w:rPr>
              <w:t>ре</w:t>
            </w:r>
            <w:r w:rsidR="00264BF0">
              <w:rPr>
                <w:rFonts w:ascii="Times New Roman" w:hAnsi="Times New Roman" w:cs="Times New Roman"/>
                <w:color w:val="00000A"/>
              </w:rPr>
              <w:t>сурсы</w:t>
            </w:r>
            <w:proofErr w:type="spellEnd"/>
            <w:r w:rsidR="00264BF0">
              <w:rPr>
                <w:rFonts w:ascii="Times New Roman" w:hAnsi="Times New Roman" w:cs="Times New Roman"/>
                <w:color w:val="00000A"/>
              </w:rPr>
              <w:t>, материалы коллег</w:t>
            </w:r>
            <w:r w:rsidR="00A113D6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Обмен</w:t>
            </w:r>
            <w:r w:rsidR="00A113D6">
              <w:rPr>
                <w:rFonts w:ascii="Times New Roman" w:hAnsi="Times New Roman" w:cs="Times New Roman"/>
                <w:color w:val="00000A"/>
              </w:rPr>
              <w:t>ивается конспектами с коллегами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lastRenderedPageBreak/>
              <w:t>Основные этапы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Объяснение и закрепление учебного материала. Большое количеств</w:t>
            </w:r>
            <w:r w:rsidR="00A113D6">
              <w:rPr>
                <w:rFonts w:ascii="Times New Roman" w:hAnsi="Times New Roman" w:cs="Times New Roman"/>
                <w:color w:val="00000A"/>
              </w:rPr>
              <w:t>о времени занимает речь учителя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Самостоятельная деятельность </w:t>
            </w: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обучающихся</w:t>
            </w:r>
            <w:proofErr w:type="gramEnd"/>
            <w:r w:rsidRPr="00DA2B3B">
              <w:rPr>
                <w:rFonts w:ascii="Times New Roman" w:hAnsi="Times New Roman" w:cs="Times New Roman"/>
                <w:color w:val="00000A"/>
              </w:rPr>
              <w:t xml:space="preserve"> (большую часть урока)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Предмет изменений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Традиционная деятельность учителя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Субъект-субъектная</w:t>
            </w:r>
            <w:proofErr w:type="gramEnd"/>
            <w:r w:rsidR="00A113D6">
              <w:rPr>
                <w:rFonts w:ascii="Times New Roman" w:hAnsi="Times New Roman" w:cs="Times New Roman"/>
                <w:color w:val="00000A"/>
              </w:rPr>
              <w:t xml:space="preserve"> деятельность учителя и ученика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Главная цель учителя на уроке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В</w:t>
            </w:r>
            <w:r w:rsidR="00A113D6">
              <w:rPr>
                <w:rFonts w:ascii="Times New Roman" w:hAnsi="Times New Roman" w:cs="Times New Roman"/>
                <w:color w:val="00000A"/>
              </w:rPr>
              <w:t>ыполнить запланированные задачи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A113D6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Организовать деятельность детей: по обработке информации; по обобщению способов действия; по постано</w:t>
            </w:r>
            <w:r w:rsidR="00A113D6">
              <w:rPr>
                <w:rFonts w:ascii="Times New Roman" w:hAnsi="Times New Roman" w:cs="Times New Roman"/>
                <w:color w:val="00000A"/>
              </w:rPr>
              <w:t xml:space="preserve">вке учебной задачи 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A113D6" w:rsidP="00A113D6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Формулирова</w:t>
            </w:r>
            <w:r w:rsidR="00FC6967" w:rsidRPr="00DA2B3B">
              <w:rPr>
                <w:rFonts w:ascii="Times New Roman" w:hAnsi="Times New Roman" w:cs="Times New Roman"/>
                <w:color w:val="00000A"/>
              </w:rPr>
              <w:t>ние зада</w:t>
            </w:r>
            <w:r>
              <w:rPr>
                <w:rFonts w:ascii="Times New Roman" w:hAnsi="Times New Roman" w:cs="Times New Roman"/>
                <w:color w:val="00000A"/>
              </w:rPr>
              <w:t xml:space="preserve">ний для обучающихся (определение </w:t>
            </w:r>
            <w:r w:rsidR="00FC6967" w:rsidRPr="00DA2B3B">
              <w:rPr>
                <w:rFonts w:ascii="Times New Roman" w:hAnsi="Times New Roman" w:cs="Times New Roman"/>
                <w:color w:val="00000A"/>
              </w:rPr>
              <w:t>деятельности детей)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Формулировки: решите, спишите, сравните, найдите, выпишите, выполните и т.д.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Формулировки: проанализируйте, докажите</w:t>
            </w:r>
            <w:r w:rsidR="00A113D6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DA2B3B">
              <w:rPr>
                <w:rFonts w:ascii="Times New Roman" w:hAnsi="Times New Roman" w:cs="Times New Roman"/>
                <w:color w:val="00000A"/>
              </w:rPr>
              <w:t>(объясните), сравните, выразите символом, создайте схему или модель, продолжите, обобщите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DA2B3B">
              <w:rPr>
                <w:rFonts w:ascii="Times New Roman" w:hAnsi="Times New Roman" w:cs="Times New Roman"/>
                <w:color w:val="00000A"/>
              </w:rPr>
              <w:t>(сделайте вывод), выберите решение или способ решения, исследуйте, оцените, измените, придумайте и т.д.</w:t>
            </w:r>
            <w:proofErr w:type="gramEnd"/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Форм</w:t>
            </w:r>
            <w:r w:rsidR="002F11F1">
              <w:rPr>
                <w:rFonts w:ascii="Times New Roman" w:hAnsi="Times New Roman" w:cs="Times New Roman"/>
                <w:color w:val="00000A"/>
              </w:rPr>
              <w:t>ы организации учебной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Преимущественно фронтальная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915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Преимущественно групповая 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или индивидуальная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="002F11F1">
              <w:rPr>
                <w:rFonts w:ascii="Times New Roman" w:hAnsi="Times New Roman" w:cs="Times New Roman"/>
                <w:color w:val="00000A"/>
              </w:rPr>
              <w:t>(самостоятельная)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Нестандартное ведение уроков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AA2915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Учитель ведёт урок в параллельном классе, урок ведут два педагога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DA2B3B">
              <w:rPr>
                <w:rFonts w:ascii="Times New Roman" w:hAnsi="Times New Roman" w:cs="Times New Roman"/>
                <w:color w:val="00000A"/>
              </w:rPr>
              <w:t>(совместно с учител</w:t>
            </w:r>
            <w:r w:rsidR="00AA2915">
              <w:rPr>
                <w:rFonts w:ascii="Times New Roman" w:hAnsi="Times New Roman" w:cs="Times New Roman"/>
                <w:color w:val="00000A"/>
              </w:rPr>
              <w:t>ем</w:t>
            </w:r>
            <w:r w:rsidRPr="00DA2B3B">
              <w:rPr>
                <w:rFonts w:ascii="Times New Roman" w:hAnsi="Times New Roman" w:cs="Times New Roman"/>
                <w:color w:val="00000A"/>
              </w:rPr>
              <w:t xml:space="preserve"> информатики, психолог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ом, </w:t>
            </w:r>
            <w:r w:rsidRPr="00DA2B3B">
              <w:rPr>
                <w:rFonts w:ascii="Times New Roman" w:hAnsi="Times New Roman" w:cs="Times New Roman"/>
                <w:color w:val="00000A"/>
              </w:rPr>
              <w:t>логопед</w:t>
            </w:r>
            <w:r w:rsidR="00AA2915">
              <w:rPr>
                <w:rFonts w:ascii="Times New Roman" w:hAnsi="Times New Roman" w:cs="Times New Roman"/>
                <w:color w:val="00000A"/>
              </w:rPr>
              <w:t>ом</w:t>
            </w:r>
            <w:r w:rsidRPr="00DA2B3B">
              <w:rPr>
                <w:rFonts w:ascii="Times New Roman" w:hAnsi="Times New Roman" w:cs="Times New Roman"/>
                <w:color w:val="00000A"/>
              </w:rPr>
              <w:t xml:space="preserve">), урок проходит с поддержкой </w:t>
            </w:r>
            <w:proofErr w:type="spellStart"/>
            <w:r w:rsidRPr="00DA2B3B">
              <w:rPr>
                <w:rFonts w:ascii="Times New Roman" w:hAnsi="Times New Roman" w:cs="Times New Roman"/>
                <w:color w:val="00000A"/>
              </w:rPr>
              <w:t>тьютора</w:t>
            </w:r>
            <w:proofErr w:type="spellEnd"/>
            <w:r w:rsidRPr="00DA2B3B">
              <w:rPr>
                <w:rFonts w:ascii="Times New Roman" w:hAnsi="Times New Roman" w:cs="Times New Roman"/>
                <w:color w:val="00000A"/>
              </w:rPr>
              <w:t xml:space="preserve"> или в присутствии родителей обучающихся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с ОВЗ, он-</w:t>
            </w:r>
            <w:proofErr w:type="spellStart"/>
            <w:r w:rsidR="00AA2915">
              <w:rPr>
                <w:rFonts w:ascii="Times New Roman" w:hAnsi="Times New Roman" w:cs="Times New Roman"/>
                <w:color w:val="00000A"/>
              </w:rPr>
              <w:t>лайн</w:t>
            </w:r>
            <w:proofErr w:type="spellEnd"/>
            <w:r w:rsidR="00AA2915">
              <w:rPr>
                <w:rFonts w:ascii="Times New Roman" w:hAnsi="Times New Roman" w:cs="Times New Roman"/>
                <w:color w:val="00000A"/>
              </w:rPr>
              <w:t xml:space="preserve"> уроки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Взаимодействие с родителями </w:t>
            </w: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обучающихся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AA2915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Информированность родителей обучающихся. Включение родителей в образовательный процесс (проведение тематических мероприятий, образовательных экскурсий,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DA2B3B">
              <w:rPr>
                <w:rFonts w:ascii="Times New Roman" w:hAnsi="Times New Roman" w:cs="Times New Roman"/>
                <w:color w:val="00000A"/>
              </w:rPr>
              <w:t>уроков). Общение учителя с родителями школьников может осуществляться при помощи Интернета</w:t>
            </w:r>
            <w:r w:rsidR="00AA2915">
              <w:rPr>
                <w:rFonts w:ascii="Times New Roman" w:hAnsi="Times New Roman" w:cs="Times New Roman"/>
                <w:color w:val="00000A"/>
              </w:rPr>
              <w:t xml:space="preserve"> (электронный дневник,</w:t>
            </w:r>
            <w:r w:rsidRPr="00DA2B3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="00AA2915">
              <w:rPr>
                <w:rFonts w:ascii="Times New Roman" w:hAnsi="Times New Roman" w:cs="Times New Roman"/>
                <w:color w:val="00000A"/>
              </w:rPr>
              <w:t>сайт школы, социальные сети)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Образовательная среда в учебном кабинете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Создаётся учителем. Выставки работ обучающихся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Создаётся обучающимис</w:t>
            </w: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я(</w:t>
            </w:r>
            <w:proofErr w:type="gramEnd"/>
            <w:r w:rsidRPr="00DA2B3B">
              <w:rPr>
                <w:rFonts w:ascii="Times New Roman" w:hAnsi="Times New Roman" w:cs="Times New Roman"/>
                <w:color w:val="00000A"/>
              </w:rPr>
              <w:t>дети изготавливают учебный материал, проводят презентации).</w:t>
            </w:r>
          </w:p>
        </w:tc>
      </w:tr>
      <w:tr w:rsidR="00FC6967" w:rsidRPr="00DA2B3B" w:rsidTr="009C591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Результаты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Предметные результаты</w:t>
            </w:r>
            <w:r w:rsidR="009C591B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Основная оценка</w:t>
            </w:r>
            <w:r w:rsidR="002326BA">
              <w:rPr>
                <w:rFonts w:ascii="Times New Roman" w:hAnsi="Times New Roman" w:cs="Times New Roman"/>
                <w:color w:val="00000A"/>
              </w:rPr>
              <w:t xml:space="preserve"> – </w:t>
            </w:r>
            <w:r w:rsidRPr="00DA2B3B">
              <w:rPr>
                <w:rFonts w:ascii="Times New Roman" w:hAnsi="Times New Roman" w:cs="Times New Roman"/>
                <w:color w:val="00000A"/>
              </w:rPr>
              <w:t>оценка учителя</w:t>
            </w:r>
            <w:r w:rsidR="002326BA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Не только предметные результаты, но и личностные, </w:t>
            </w:r>
            <w:proofErr w:type="spellStart"/>
            <w:r w:rsidRPr="00DA2B3B">
              <w:rPr>
                <w:rFonts w:ascii="Times New Roman" w:hAnsi="Times New Roman" w:cs="Times New Roman"/>
                <w:color w:val="00000A"/>
              </w:rPr>
              <w:t>метапредметные</w:t>
            </w:r>
            <w:proofErr w:type="spellEnd"/>
            <w:r w:rsidR="00DC2624">
              <w:rPr>
                <w:rFonts w:ascii="Times New Roman" w:hAnsi="Times New Roman" w:cs="Times New Roman"/>
                <w:color w:val="00000A"/>
              </w:rPr>
              <w:t xml:space="preserve">. 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>Создание портфолио.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Ориентир на самооценку </w:t>
            </w:r>
            <w:proofErr w:type="gramStart"/>
            <w:r w:rsidRPr="00DA2B3B">
              <w:rPr>
                <w:rFonts w:ascii="Times New Roman" w:hAnsi="Times New Roman" w:cs="Times New Roman"/>
                <w:color w:val="00000A"/>
              </w:rPr>
              <w:t>обучающегося</w:t>
            </w:r>
            <w:proofErr w:type="gramEnd"/>
            <w:r w:rsidRPr="00DA2B3B">
              <w:rPr>
                <w:rFonts w:ascii="Times New Roman" w:hAnsi="Times New Roman" w:cs="Times New Roman"/>
                <w:color w:val="00000A"/>
              </w:rPr>
              <w:t>, формирование адекватной самооценки.</w:t>
            </w:r>
          </w:p>
          <w:p w:rsidR="00FC6967" w:rsidRPr="00DA2B3B" w:rsidRDefault="00FC6967" w:rsidP="00E225B3">
            <w:pPr>
              <w:pStyle w:val="Default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2B3B">
              <w:rPr>
                <w:rFonts w:ascii="Times New Roman" w:hAnsi="Times New Roman" w:cs="Times New Roman"/>
                <w:color w:val="00000A"/>
              </w:rPr>
              <w:t xml:space="preserve">Учёт динамики результатов обучения детей относительно самих </w:t>
            </w:r>
            <w:r w:rsidR="009C591B">
              <w:rPr>
                <w:rFonts w:ascii="Times New Roman" w:hAnsi="Times New Roman" w:cs="Times New Roman"/>
                <w:color w:val="00000A"/>
              </w:rPr>
              <w:t>себя</w:t>
            </w:r>
            <w:r w:rsidRPr="00DA2B3B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C2624" w:rsidRDefault="00DC2624" w:rsidP="004375D2">
      <w:pPr>
        <w:shd w:val="clear" w:color="auto" w:fill="FFFFFF"/>
        <w:tabs>
          <w:tab w:val="left" w:pos="1134"/>
          <w:tab w:val="left" w:pos="6765"/>
        </w:tabs>
        <w:suppressAutoHyphens w:val="0"/>
        <w:spacing w:line="240" w:lineRule="auto"/>
        <w:ind w:firstLine="709"/>
        <w:jc w:val="both"/>
        <w:rPr>
          <w:rStyle w:val="apple-converted-space"/>
          <w:sz w:val="28"/>
          <w:szCs w:val="28"/>
        </w:rPr>
      </w:pPr>
    </w:p>
    <w:p w:rsidR="00FC6967" w:rsidRPr="00DA2B3B" w:rsidRDefault="00FC6967" w:rsidP="004375D2">
      <w:pPr>
        <w:shd w:val="clear" w:color="auto" w:fill="FFFFFF"/>
        <w:tabs>
          <w:tab w:val="left" w:pos="1134"/>
          <w:tab w:val="left" w:pos="6765"/>
        </w:tabs>
        <w:suppressAutoHyphens w:val="0"/>
        <w:spacing w:line="240" w:lineRule="auto"/>
        <w:ind w:firstLine="709"/>
        <w:jc w:val="both"/>
      </w:pPr>
      <w:proofErr w:type="gramStart"/>
      <w:r w:rsidRPr="00DA2B3B">
        <w:rPr>
          <w:rStyle w:val="apple-converted-space"/>
          <w:sz w:val="28"/>
          <w:szCs w:val="28"/>
        </w:rPr>
        <w:lastRenderedPageBreak/>
        <w:t xml:space="preserve">В </w:t>
      </w:r>
      <w:r w:rsidR="00DC2624">
        <w:rPr>
          <w:rStyle w:val="apple-converted-space"/>
          <w:sz w:val="28"/>
          <w:szCs w:val="28"/>
        </w:rPr>
        <w:t>соответствии</w:t>
      </w:r>
      <w:r w:rsidRPr="00DA2B3B">
        <w:rPr>
          <w:rStyle w:val="apple-converted-space"/>
          <w:sz w:val="28"/>
          <w:szCs w:val="28"/>
        </w:rPr>
        <w:t xml:space="preserve"> с требованиями современной социально-политической ситуации и необходимостью реализации системного гражданско-патриотического воспитания обучаю</w:t>
      </w:r>
      <w:r w:rsidR="00DC2624">
        <w:rPr>
          <w:rStyle w:val="apple-converted-space"/>
          <w:sz w:val="28"/>
          <w:szCs w:val="28"/>
        </w:rPr>
        <w:t>щихся, рекомендуем использовать богатый</w:t>
      </w:r>
      <w:r w:rsidRPr="00DA2B3B">
        <w:rPr>
          <w:rStyle w:val="apple-converted-space"/>
          <w:sz w:val="28"/>
          <w:szCs w:val="28"/>
        </w:rPr>
        <w:t xml:space="preserve"> отечественный истори</w:t>
      </w:r>
      <w:r w:rsidR="00DC2624">
        <w:rPr>
          <w:rStyle w:val="apple-converted-space"/>
          <w:sz w:val="28"/>
          <w:szCs w:val="28"/>
        </w:rPr>
        <w:t xml:space="preserve">ческий материал </w:t>
      </w:r>
      <w:r w:rsidRPr="00DA2B3B">
        <w:rPr>
          <w:rStyle w:val="apple-converted-space"/>
          <w:sz w:val="28"/>
          <w:szCs w:val="28"/>
        </w:rPr>
        <w:t xml:space="preserve">на </w:t>
      </w:r>
      <w:r w:rsidR="007B52DA" w:rsidRPr="00DA2B3B">
        <w:rPr>
          <w:rStyle w:val="apple-converted-space"/>
          <w:sz w:val="28"/>
          <w:szCs w:val="28"/>
        </w:rPr>
        <w:t xml:space="preserve">уроках </w:t>
      </w:r>
      <w:r w:rsidRPr="00DA2B3B">
        <w:rPr>
          <w:rStyle w:val="apple-converted-space"/>
          <w:sz w:val="28"/>
          <w:szCs w:val="28"/>
        </w:rPr>
        <w:t>физической культур</w:t>
      </w:r>
      <w:r w:rsidR="007B52DA" w:rsidRPr="00DA2B3B">
        <w:rPr>
          <w:rStyle w:val="apple-converted-space"/>
          <w:sz w:val="28"/>
          <w:szCs w:val="28"/>
        </w:rPr>
        <w:t>ы</w:t>
      </w:r>
      <w:r w:rsidRPr="00DA2B3B">
        <w:rPr>
          <w:rStyle w:val="apple-converted-space"/>
          <w:sz w:val="28"/>
          <w:szCs w:val="28"/>
        </w:rPr>
        <w:t xml:space="preserve"> и ОБЖ</w:t>
      </w:r>
      <w:r w:rsidR="007B52DA" w:rsidRPr="00DA2B3B">
        <w:rPr>
          <w:rStyle w:val="apple-converted-space"/>
          <w:sz w:val="28"/>
          <w:szCs w:val="28"/>
        </w:rPr>
        <w:t xml:space="preserve"> и во внеурочной деятельности</w:t>
      </w:r>
      <w:r w:rsidRPr="00DA2B3B">
        <w:rPr>
          <w:rStyle w:val="apple-converted-space"/>
          <w:sz w:val="28"/>
          <w:szCs w:val="28"/>
        </w:rPr>
        <w:t>.</w:t>
      </w:r>
      <w:proofErr w:type="gramEnd"/>
      <w:r w:rsidRPr="00DA2B3B">
        <w:rPr>
          <w:rStyle w:val="apple-converted-space"/>
          <w:sz w:val="28"/>
          <w:szCs w:val="28"/>
        </w:rPr>
        <w:t xml:space="preserve"> Ме</w:t>
      </w:r>
      <w:r w:rsidR="00DC2624">
        <w:rPr>
          <w:rStyle w:val="apple-converted-space"/>
          <w:sz w:val="28"/>
          <w:szCs w:val="28"/>
        </w:rPr>
        <w:t>тодический материал представлен</w:t>
      </w:r>
      <w:r w:rsidRPr="00DA2B3B">
        <w:rPr>
          <w:rStyle w:val="apple-converted-space"/>
          <w:sz w:val="28"/>
          <w:szCs w:val="28"/>
        </w:rPr>
        <w:t xml:space="preserve"> на сайте ГОАУ ЯО ИРО </w:t>
      </w:r>
      <w:hyperlink r:id="rId11" w:history="1">
        <w:r w:rsidRPr="00DA2B3B">
          <w:rPr>
            <w:rStyle w:val="a4"/>
            <w:sz w:val="28"/>
            <w:szCs w:val="28"/>
          </w:rPr>
          <w:t>http://www.iro.yar.ru/index.php?id=837</w:t>
        </w:r>
      </w:hyperlink>
    </w:p>
    <w:p w:rsidR="00D7496F" w:rsidRPr="00DA2B3B" w:rsidRDefault="00D7496F" w:rsidP="004375D2">
      <w:pPr>
        <w:shd w:val="clear" w:color="auto" w:fill="FFFFFF"/>
        <w:tabs>
          <w:tab w:val="left" w:pos="1134"/>
          <w:tab w:val="left" w:pos="6765"/>
        </w:tabs>
        <w:suppressAutoHyphens w:val="0"/>
        <w:spacing w:line="240" w:lineRule="auto"/>
        <w:ind w:firstLine="709"/>
        <w:jc w:val="both"/>
        <w:rPr>
          <w:b/>
          <w:bCs/>
          <w:color w:val="00000A"/>
          <w:sz w:val="28"/>
          <w:szCs w:val="28"/>
        </w:rPr>
      </w:pPr>
      <w:r w:rsidRPr="00DA2B3B">
        <w:rPr>
          <w:sz w:val="28"/>
          <w:szCs w:val="28"/>
        </w:rPr>
        <w:t>Необходимо формировать трепетное отношение к символам и героям Ро</w:t>
      </w:r>
      <w:r w:rsidRPr="00DA2B3B">
        <w:rPr>
          <w:sz w:val="28"/>
          <w:szCs w:val="28"/>
        </w:rPr>
        <w:t>с</w:t>
      </w:r>
      <w:r w:rsidRPr="00DA2B3B">
        <w:rPr>
          <w:sz w:val="28"/>
          <w:szCs w:val="28"/>
        </w:rPr>
        <w:t>сии, в том числе героям спорта, героям-спасателям и воинам-защитникам Ро</w:t>
      </w:r>
      <w:r w:rsidRPr="00DA2B3B">
        <w:rPr>
          <w:sz w:val="28"/>
          <w:szCs w:val="28"/>
        </w:rPr>
        <w:t>с</w:t>
      </w:r>
      <w:r w:rsidRPr="00DA2B3B">
        <w:rPr>
          <w:sz w:val="28"/>
          <w:szCs w:val="28"/>
        </w:rPr>
        <w:t>сийской армии и МЧС на примерах из истории, при организации личных встреч с представителями Ярославской области.</w:t>
      </w:r>
    </w:p>
    <w:p w:rsidR="00FC6967" w:rsidRPr="00DA2B3B" w:rsidRDefault="00FC6967" w:rsidP="004375D2">
      <w:pPr>
        <w:pStyle w:val="Default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C6967" w:rsidRDefault="00DA2B3B" w:rsidP="004375D2">
      <w:pPr>
        <w:pStyle w:val="Default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Преподавание</w:t>
      </w:r>
      <w:r w:rsidR="00FC6967"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основ безопасности жизнедеятельности (ОБЖ) в </w:t>
      </w:r>
      <w:r w:rsidR="00F83D1C">
        <w:rPr>
          <w:rFonts w:ascii="Times New Roman" w:hAnsi="Times New Roman" w:cs="Times New Roman"/>
          <w:b/>
          <w:sz w:val="28"/>
          <w:szCs w:val="28"/>
        </w:rPr>
        <w:t>2014/</w:t>
      </w:r>
      <w:r w:rsidRPr="00AB14B8">
        <w:rPr>
          <w:rFonts w:ascii="Times New Roman" w:hAnsi="Times New Roman" w:cs="Times New Roman"/>
          <w:b/>
          <w:sz w:val="28"/>
          <w:szCs w:val="28"/>
        </w:rPr>
        <w:t>2015</w:t>
      </w:r>
      <w:r w:rsidR="00AB14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B14B8" w:rsidRPr="00DC2624" w:rsidRDefault="00AB14B8" w:rsidP="004375D2">
      <w:pPr>
        <w:pStyle w:val="Default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6967" w:rsidRPr="00DA2B3B" w:rsidRDefault="00DC2624" w:rsidP="004375D2">
      <w:pPr>
        <w:pStyle w:val="a0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2014/</w:t>
      </w:r>
      <w:r w:rsidR="00FC6967" w:rsidRPr="00DA2B3B">
        <w:rPr>
          <w:sz w:val="28"/>
          <w:szCs w:val="28"/>
        </w:rPr>
        <w:t xml:space="preserve">2015 учебном году в </w:t>
      </w:r>
      <w:r>
        <w:rPr>
          <w:sz w:val="28"/>
          <w:szCs w:val="28"/>
        </w:rPr>
        <w:t xml:space="preserve">преподавании ОБЖ </w:t>
      </w:r>
      <w:r w:rsidR="007B52DA" w:rsidRPr="00DA2B3B">
        <w:rPr>
          <w:sz w:val="28"/>
          <w:szCs w:val="28"/>
        </w:rPr>
        <w:t xml:space="preserve">рекомендуем особое внимание уделить разработке </w:t>
      </w:r>
      <w:r w:rsidR="00FC6967" w:rsidRPr="00DA2B3B">
        <w:rPr>
          <w:sz w:val="28"/>
          <w:szCs w:val="28"/>
        </w:rPr>
        <w:t>следующи</w:t>
      </w:r>
      <w:r w:rsidR="007B52DA" w:rsidRPr="00DA2B3B">
        <w:rPr>
          <w:sz w:val="28"/>
          <w:szCs w:val="28"/>
        </w:rPr>
        <w:t>х тем</w:t>
      </w:r>
      <w:r w:rsidR="00FC6967" w:rsidRPr="00DA2B3B">
        <w:rPr>
          <w:sz w:val="28"/>
          <w:szCs w:val="28"/>
        </w:rPr>
        <w:t>: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основы здорового образа жизни (факторы, укрепляющие здоровье; фа</w:t>
      </w:r>
      <w:r w:rsidRPr="00DA2B3B">
        <w:rPr>
          <w:rFonts w:ascii="Times New Roman" w:hAnsi="Times New Roman" w:cs="Times New Roman"/>
          <w:sz w:val="28"/>
          <w:szCs w:val="28"/>
        </w:rPr>
        <w:t>к</w:t>
      </w:r>
      <w:r w:rsidRPr="00DA2B3B">
        <w:rPr>
          <w:rFonts w:ascii="Times New Roman" w:hAnsi="Times New Roman" w:cs="Times New Roman"/>
          <w:sz w:val="28"/>
          <w:szCs w:val="28"/>
        </w:rPr>
        <w:t>торы, разрушающие здоровье человека);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безопасность в социальной среде (безопасность при террористических актах, безопасность при возникновении региональных и локальных вооруже</w:t>
      </w:r>
      <w:r w:rsidRPr="00DA2B3B">
        <w:rPr>
          <w:rFonts w:ascii="Times New Roman" w:hAnsi="Times New Roman" w:cs="Times New Roman"/>
          <w:sz w:val="28"/>
          <w:szCs w:val="28"/>
        </w:rPr>
        <w:t>н</w:t>
      </w:r>
      <w:r w:rsidRPr="00DA2B3B">
        <w:rPr>
          <w:rFonts w:ascii="Times New Roman" w:hAnsi="Times New Roman" w:cs="Times New Roman"/>
          <w:sz w:val="28"/>
          <w:szCs w:val="28"/>
        </w:rPr>
        <w:t>ных конфликтов и массовых беспорядков)</w:t>
      </w:r>
      <w:r w:rsidR="002F11F1" w:rsidRPr="002F11F1">
        <w:rPr>
          <w:rFonts w:ascii="Times New Roman" w:hAnsi="Times New Roman" w:cs="Times New Roman"/>
          <w:sz w:val="28"/>
          <w:szCs w:val="28"/>
        </w:rPr>
        <w:t xml:space="preserve"> </w:t>
      </w:r>
      <w:r w:rsidR="002F11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11F1" w:rsidRPr="002F11F1">
        <w:rPr>
          <w:rFonts w:ascii="Times New Roman" w:hAnsi="Times New Roman" w:cs="Times New Roman"/>
          <w:sz w:val="28"/>
          <w:szCs w:val="28"/>
        </w:rPr>
        <w:t xml:space="preserve"> </w:t>
      </w:r>
      <w:r w:rsidR="002F11F1">
        <w:rPr>
          <w:rFonts w:ascii="Times New Roman" w:hAnsi="Times New Roman" w:cs="Times New Roman"/>
          <w:sz w:val="28"/>
          <w:szCs w:val="28"/>
        </w:rPr>
        <w:t>использованием образовательных экскурсий</w:t>
      </w:r>
      <w:r w:rsidRPr="00DA2B3B">
        <w:rPr>
          <w:rFonts w:ascii="Times New Roman" w:hAnsi="Times New Roman" w:cs="Times New Roman"/>
          <w:sz w:val="28"/>
          <w:szCs w:val="28"/>
        </w:rPr>
        <w:t>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безопасность при возникновении чрезвычайных ситуаций военного х</w:t>
      </w:r>
      <w:r w:rsidRPr="00DA2B3B">
        <w:rPr>
          <w:rFonts w:ascii="Times New Roman" w:hAnsi="Times New Roman" w:cs="Times New Roman"/>
          <w:sz w:val="28"/>
          <w:szCs w:val="28"/>
        </w:rPr>
        <w:t>а</w:t>
      </w:r>
      <w:r w:rsidRPr="00DA2B3B">
        <w:rPr>
          <w:rFonts w:ascii="Times New Roman" w:hAnsi="Times New Roman" w:cs="Times New Roman"/>
          <w:sz w:val="28"/>
          <w:szCs w:val="28"/>
        </w:rPr>
        <w:t>рактера;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пожарная безопасность и правила поведения при пожаре;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основные направления деятельности государственных организаций по защите населения и территорий от чрезвычайных ситуаций мирного и военного времени;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мероприятия по защите населения от чрезвычайных ситуаций мирного и военного времени;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государственные службы по охране здоровья и обеспечению безопасн</w:t>
      </w:r>
      <w:r w:rsidRPr="00DA2B3B">
        <w:rPr>
          <w:rFonts w:ascii="Times New Roman" w:hAnsi="Times New Roman" w:cs="Times New Roman"/>
          <w:sz w:val="28"/>
          <w:szCs w:val="28"/>
        </w:rPr>
        <w:t>о</w:t>
      </w:r>
      <w:r w:rsidRPr="00DA2B3B">
        <w:rPr>
          <w:rFonts w:ascii="Times New Roman" w:hAnsi="Times New Roman" w:cs="Times New Roman"/>
          <w:sz w:val="28"/>
          <w:szCs w:val="28"/>
        </w:rPr>
        <w:t>сти граждан;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правовые основы организации обеспечения безопасности и защиты населения;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вопросы государственного и военного строительства Российской Фед</w:t>
      </w:r>
      <w:r w:rsidRPr="00DA2B3B">
        <w:rPr>
          <w:rFonts w:ascii="Times New Roman" w:hAnsi="Times New Roman" w:cs="Times New Roman"/>
          <w:sz w:val="28"/>
          <w:szCs w:val="28"/>
        </w:rPr>
        <w:t>е</w:t>
      </w:r>
      <w:r w:rsidRPr="00DA2B3B">
        <w:rPr>
          <w:rFonts w:ascii="Times New Roman" w:hAnsi="Times New Roman" w:cs="Times New Roman"/>
          <w:sz w:val="28"/>
          <w:szCs w:val="28"/>
        </w:rPr>
        <w:t>рации (военные, политические и экономические основы военной доктрины Ро</w:t>
      </w:r>
      <w:r w:rsidRPr="00DA2B3B">
        <w:rPr>
          <w:rFonts w:ascii="Times New Roman" w:hAnsi="Times New Roman" w:cs="Times New Roman"/>
          <w:sz w:val="28"/>
          <w:szCs w:val="28"/>
        </w:rPr>
        <w:t>с</w:t>
      </w:r>
      <w:r w:rsidRPr="00DA2B3B">
        <w:rPr>
          <w:rFonts w:ascii="Times New Roman" w:hAnsi="Times New Roman" w:cs="Times New Roman"/>
          <w:sz w:val="28"/>
          <w:szCs w:val="28"/>
        </w:rPr>
        <w:t>сийской Федерации, Вооруженные Силы России в структуре государственных институтов);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военно-историческая подготовка (военные реформы в истории Росси</w:t>
      </w:r>
      <w:r w:rsidRPr="00DA2B3B">
        <w:rPr>
          <w:rFonts w:ascii="Times New Roman" w:hAnsi="Times New Roman" w:cs="Times New Roman"/>
          <w:sz w:val="28"/>
          <w:szCs w:val="28"/>
        </w:rPr>
        <w:t>й</w:t>
      </w:r>
      <w:r w:rsidRPr="00DA2B3B">
        <w:rPr>
          <w:rFonts w:ascii="Times New Roman" w:hAnsi="Times New Roman" w:cs="Times New Roman"/>
          <w:sz w:val="28"/>
          <w:szCs w:val="28"/>
        </w:rPr>
        <w:t>ского государства, дни воинской славы в истории России);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- военно-правовая подготовка (правовые основы защиты государства и военной службы, воинская обязанность и подготовка граждан к военной слу</w:t>
      </w:r>
      <w:r w:rsidRPr="00DA2B3B">
        <w:rPr>
          <w:rFonts w:ascii="Times New Roman" w:hAnsi="Times New Roman" w:cs="Times New Roman"/>
          <w:sz w:val="28"/>
          <w:szCs w:val="28"/>
        </w:rPr>
        <w:t>ж</w:t>
      </w:r>
      <w:r w:rsidRPr="00DA2B3B">
        <w:rPr>
          <w:rFonts w:ascii="Times New Roman" w:hAnsi="Times New Roman" w:cs="Times New Roman"/>
          <w:sz w:val="28"/>
          <w:szCs w:val="28"/>
        </w:rPr>
        <w:t>бе, правовой статус военнослужащего, прохождение военной службы, воинская дисциплина);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lastRenderedPageBreak/>
        <w:t>- государственная и военная символика Вооруженных Сил Российской Федерации (символика Вооруженных Сил Российской Федерации, ритуалы В</w:t>
      </w:r>
      <w:r w:rsidRPr="00DA2B3B">
        <w:rPr>
          <w:rFonts w:ascii="Times New Roman" w:hAnsi="Times New Roman" w:cs="Times New Roman"/>
          <w:sz w:val="28"/>
          <w:szCs w:val="28"/>
        </w:rPr>
        <w:t>о</w:t>
      </w:r>
      <w:r w:rsidRPr="00DA2B3B">
        <w:rPr>
          <w:rFonts w:ascii="Times New Roman" w:hAnsi="Times New Roman" w:cs="Times New Roman"/>
          <w:sz w:val="28"/>
          <w:szCs w:val="28"/>
        </w:rPr>
        <w:t>оруженных Сил Российской Федерации);</w:t>
      </w:r>
    </w:p>
    <w:p w:rsidR="00FC6967" w:rsidRPr="00DA2B3B" w:rsidRDefault="00FC6967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2B3B">
        <w:rPr>
          <w:rFonts w:ascii="Times New Roman" w:hAnsi="Times New Roman" w:cs="Times New Roman"/>
          <w:sz w:val="28"/>
          <w:szCs w:val="28"/>
        </w:rPr>
        <w:t>- профилактика ВИЧ инфекции и наркозависимости</w:t>
      </w:r>
      <w:r w:rsidR="00B978DC">
        <w:rPr>
          <w:rFonts w:ascii="Times New Roman" w:hAnsi="Times New Roman" w:cs="Times New Roman"/>
          <w:sz w:val="28"/>
          <w:szCs w:val="28"/>
        </w:rPr>
        <w:t xml:space="preserve"> </w:t>
      </w:r>
      <w:r w:rsidRPr="00DA2B3B">
        <w:rPr>
          <w:rFonts w:ascii="Times New Roman" w:hAnsi="Times New Roman" w:cs="Times New Roman"/>
          <w:sz w:val="28"/>
          <w:szCs w:val="28"/>
        </w:rPr>
        <w:t>(Ярославская о</w:t>
      </w:r>
      <w:r w:rsidRPr="00DA2B3B">
        <w:rPr>
          <w:rFonts w:ascii="Times New Roman" w:hAnsi="Times New Roman" w:cs="Times New Roman"/>
          <w:sz w:val="28"/>
          <w:szCs w:val="28"/>
        </w:rPr>
        <w:t>б</w:t>
      </w:r>
      <w:r w:rsidRPr="00DA2B3B">
        <w:rPr>
          <w:rFonts w:ascii="Times New Roman" w:hAnsi="Times New Roman" w:cs="Times New Roman"/>
          <w:sz w:val="28"/>
          <w:szCs w:val="28"/>
        </w:rPr>
        <w:t>ласть:</w:t>
      </w:r>
      <w:proofErr w:type="gramEnd"/>
      <w:r w:rsidRPr="00DA2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3B">
        <w:rPr>
          <w:rFonts w:ascii="Times New Roman" w:hAnsi="Times New Roman" w:cs="Times New Roman"/>
          <w:sz w:val="28"/>
          <w:szCs w:val="28"/>
        </w:rPr>
        <w:t>Образовательные ресурсы; Диск №292).</w:t>
      </w:r>
      <w:proofErr w:type="gramEnd"/>
    </w:p>
    <w:p w:rsidR="00FC6967" w:rsidRPr="00DA2B3B" w:rsidRDefault="00FC6967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DA2B3B">
        <w:rPr>
          <w:bCs/>
          <w:sz w:val="28"/>
          <w:szCs w:val="28"/>
        </w:rPr>
        <w:t>Ре</w:t>
      </w:r>
      <w:r w:rsidR="007B52DA" w:rsidRPr="00DA2B3B">
        <w:rPr>
          <w:bCs/>
          <w:sz w:val="28"/>
          <w:szCs w:val="28"/>
        </w:rPr>
        <w:t xml:space="preserve">комендуем </w:t>
      </w:r>
      <w:r w:rsidR="00B978DC">
        <w:rPr>
          <w:bCs/>
          <w:sz w:val="28"/>
          <w:szCs w:val="28"/>
        </w:rPr>
        <w:t>использовать</w:t>
      </w:r>
      <w:r w:rsidR="007B52DA" w:rsidRPr="00DA2B3B">
        <w:rPr>
          <w:bCs/>
          <w:sz w:val="28"/>
          <w:szCs w:val="28"/>
        </w:rPr>
        <w:t xml:space="preserve"> следующую технологическую карту</w:t>
      </w:r>
      <w:r w:rsidR="00B978DC">
        <w:rPr>
          <w:bCs/>
          <w:sz w:val="28"/>
          <w:szCs w:val="28"/>
        </w:rPr>
        <w:t xml:space="preserve"> урока ОБЖ</w:t>
      </w:r>
      <w:r w:rsidRPr="00DA2B3B">
        <w:rPr>
          <w:bCs/>
          <w:sz w:val="28"/>
          <w:szCs w:val="28"/>
        </w:rPr>
        <w:t xml:space="preserve"> (таблица 2).</w:t>
      </w:r>
    </w:p>
    <w:p w:rsidR="00FC6967" w:rsidRPr="00B978DC" w:rsidRDefault="00FC6967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right"/>
        <w:rPr>
          <w:bCs/>
          <w:sz w:val="28"/>
          <w:szCs w:val="28"/>
        </w:rPr>
      </w:pPr>
      <w:r w:rsidRPr="00B978DC">
        <w:rPr>
          <w:bCs/>
          <w:sz w:val="28"/>
          <w:szCs w:val="28"/>
        </w:rPr>
        <w:t>Таблица 2</w:t>
      </w:r>
    </w:p>
    <w:p w:rsidR="00E225B3" w:rsidRPr="00121E65" w:rsidRDefault="00E225B3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right"/>
        <w:rPr>
          <w:bCs/>
          <w:sz w:val="16"/>
          <w:szCs w:val="16"/>
        </w:rPr>
      </w:pPr>
    </w:p>
    <w:p w:rsidR="00FC6967" w:rsidRDefault="00FC6967" w:rsidP="004375D2">
      <w:pPr>
        <w:widowControl w:val="0"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DA2B3B">
        <w:rPr>
          <w:b/>
          <w:bCs/>
          <w:sz w:val="28"/>
          <w:szCs w:val="28"/>
        </w:rPr>
        <w:t>Технологическая карта урока, соответствующая требованиям ФГОС</w:t>
      </w:r>
    </w:p>
    <w:p w:rsidR="004375D2" w:rsidRPr="00121E65" w:rsidRDefault="004375D2" w:rsidP="004375D2">
      <w:pPr>
        <w:widowControl w:val="0"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144"/>
        <w:gridCol w:w="1414"/>
        <w:gridCol w:w="1792"/>
        <w:gridCol w:w="1749"/>
        <w:gridCol w:w="1876"/>
        <w:gridCol w:w="1772"/>
      </w:tblGrid>
      <w:tr w:rsidR="00FC6967" w:rsidRPr="004375D2" w:rsidTr="00B7658D">
        <w:trPr>
          <w:trHeight w:val="1"/>
        </w:trPr>
        <w:tc>
          <w:tcPr>
            <w:tcW w:w="1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B978DC">
            <w:pPr>
              <w:widowControl w:val="0"/>
              <w:tabs>
                <w:tab w:val="left" w:pos="-65"/>
                <w:tab w:val="left" w:pos="95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70" w:right="-106" w:hanging="23"/>
            </w:pPr>
            <w:r w:rsidRPr="00B978DC">
              <w:t xml:space="preserve">Основные этапы </w:t>
            </w:r>
            <w:proofErr w:type="spellStart"/>
            <w:r w:rsidRPr="00B978DC">
              <w:t>организа</w:t>
            </w:r>
            <w:r w:rsidR="00B978DC">
              <w:t>-</w:t>
            </w:r>
            <w:r w:rsidRPr="00B978DC">
              <w:t>ции</w:t>
            </w:r>
            <w:proofErr w:type="spellEnd"/>
            <w:r w:rsidRPr="00B978DC">
              <w:t xml:space="preserve"> </w:t>
            </w:r>
            <w:proofErr w:type="gramStart"/>
            <w:r w:rsidRPr="00B978DC">
              <w:t>учебной</w:t>
            </w:r>
            <w:proofErr w:type="gramEnd"/>
            <w:r w:rsidRPr="00B978DC">
              <w:t xml:space="preserve"> деятель</w:t>
            </w:r>
            <w:r w:rsidR="00B978DC">
              <w:t>-</w:t>
            </w:r>
            <w:proofErr w:type="spellStart"/>
            <w:r w:rsidRPr="00B978DC">
              <w:t>ности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CD7499">
            <w:pPr>
              <w:widowControl w:val="0"/>
              <w:tabs>
                <w:tab w:val="left" w:pos="-71"/>
                <w:tab w:val="left" w:pos="109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pacing w:val="-6"/>
                <w:kern w:val="24"/>
              </w:rPr>
            </w:pPr>
            <w:r w:rsidRPr="00B978DC">
              <w:rPr>
                <w:spacing w:val="-6"/>
                <w:kern w:val="24"/>
              </w:rPr>
              <w:t>Цель этапа</w:t>
            </w:r>
          </w:p>
        </w:tc>
        <w:tc>
          <w:tcPr>
            <w:tcW w:w="71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lang w:val="en-US"/>
              </w:rPr>
            </w:pPr>
            <w:r w:rsidRPr="00B978DC">
              <w:t>Содержание педагогического взаимодействия</w:t>
            </w:r>
          </w:p>
          <w:p w:rsidR="00FC6967" w:rsidRPr="00B978DC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lang w:val="en-US"/>
              </w:rPr>
            </w:pPr>
          </w:p>
        </w:tc>
      </w:tr>
      <w:tr w:rsidR="00B978DC" w:rsidRPr="004375D2" w:rsidTr="00B7658D">
        <w:trPr>
          <w:trHeight w:val="835"/>
        </w:trPr>
        <w:tc>
          <w:tcPr>
            <w:tcW w:w="1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978DC" w:rsidRPr="00B978DC" w:rsidRDefault="00B978DC" w:rsidP="00E225B3">
            <w:pPr>
              <w:widowControl w:val="0"/>
              <w:tabs>
                <w:tab w:val="left" w:pos="-84"/>
                <w:tab w:val="left" w:pos="803"/>
                <w:tab w:val="left" w:pos="1134"/>
              </w:tabs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978DC" w:rsidRPr="00B978DC" w:rsidRDefault="00B978DC" w:rsidP="00CD7499">
            <w:pPr>
              <w:widowControl w:val="0"/>
              <w:tabs>
                <w:tab w:val="left" w:pos="-71"/>
                <w:tab w:val="left" w:pos="1091"/>
                <w:tab w:val="left" w:pos="1134"/>
              </w:tabs>
              <w:spacing w:line="240" w:lineRule="auto"/>
              <w:jc w:val="center"/>
              <w:rPr>
                <w:spacing w:val="-6"/>
                <w:kern w:val="24"/>
                <w:lang w:val="en-US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B978DC" w:rsidRPr="00B978DC" w:rsidRDefault="00B978DC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  <w:jc w:val="center"/>
            </w:pPr>
            <w:r w:rsidRPr="00B978DC">
              <w:t>Деятельность учителя</w:t>
            </w:r>
          </w:p>
        </w:tc>
        <w:tc>
          <w:tcPr>
            <w:tcW w:w="539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B978DC" w:rsidRPr="00B978DC" w:rsidRDefault="00B978DC" w:rsidP="00B978DC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lang w:val="en-US"/>
              </w:rPr>
            </w:pPr>
            <w:r w:rsidRPr="00B978DC">
              <w:t xml:space="preserve">Деятельность </w:t>
            </w:r>
            <w:proofErr w:type="gramStart"/>
            <w:r w:rsidRPr="00B978DC">
              <w:t>обучающихся</w:t>
            </w:r>
            <w:proofErr w:type="gramEnd"/>
            <w:r>
              <w:t xml:space="preserve"> 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E225B3">
            <w:pPr>
              <w:widowControl w:val="0"/>
              <w:tabs>
                <w:tab w:val="left" w:pos="-84"/>
                <w:tab w:val="left" w:pos="803"/>
                <w:tab w:val="left" w:pos="1134"/>
              </w:tabs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CD7499">
            <w:pPr>
              <w:widowControl w:val="0"/>
              <w:tabs>
                <w:tab w:val="left" w:pos="-71"/>
                <w:tab w:val="left" w:pos="1091"/>
                <w:tab w:val="left" w:pos="1134"/>
              </w:tabs>
              <w:spacing w:line="240" w:lineRule="auto"/>
              <w:jc w:val="center"/>
              <w:rPr>
                <w:spacing w:val="-6"/>
                <w:kern w:val="24"/>
                <w:lang w:val="en-US"/>
              </w:rPr>
            </w:pP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  <w:jc w:val="center"/>
              <w:rPr>
                <w:lang w:val="en-US"/>
              </w:rPr>
            </w:pP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B978DC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 w:hanging="67"/>
              <w:jc w:val="center"/>
            </w:pPr>
            <w:r w:rsidRPr="00B978DC">
              <w:t>Познавательная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</w:pPr>
            <w:r w:rsidRPr="00B978DC">
              <w:t>Коммуникативная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B978DC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</w:pPr>
            <w:r w:rsidRPr="00B978DC">
              <w:t>Регулятивная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B978DC" w:rsidP="00121E65">
            <w:pPr>
              <w:widowControl w:val="0"/>
              <w:tabs>
                <w:tab w:val="left" w:pos="-112"/>
                <w:tab w:val="left" w:pos="-84"/>
                <w:tab w:val="left" w:pos="252"/>
                <w:tab w:val="left" w:pos="297"/>
                <w:tab w:val="left" w:pos="432"/>
                <w:tab w:val="left" w:pos="882"/>
                <w:tab w:val="left" w:pos="91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4"/>
            </w:pPr>
            <w:r w:rsidRPr="00B978DC">
              <w:t>1</w:t>
            </w:r>
            <w:r>
              <w:t>.</w:t>
            </w:r>
            <w:proofErr w:type="gramStart"/>
            <w:r w:rsidR="00FC6967" w:rsidRPr="004375D2">
              <w:t>Поста</w:t>
            </w:r>
            <w:r w:rsidR="00B7658D">
              <w:t>-</w:t>
            </w:r>
            <w:r w:rsidR="00FC6967" w:rsidRPr="004375D2">
              <w:t>новка</w:t>
            </w:r>
            <w:proofErr w:type="gramEnd"/>
            <w:r w:rsidR="00FC6967" w:rsidRPr="004375D2">
              <w:t xml:space="preserve"> учебных задач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FC6967" w:rsidP="00B7658D">
            <w:pPr>
              <w:widowControl w:val="0"/>
              <w:tabs>
                <w:tab w:val="left" w:pos="-113"/>
                <w:tab w:val="left" w:pos="12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9"/>
              <w:rPr>
                <w:spacing w:val="-6"/>
                <w:kern w:val="24"/>
              </w:rPr>
            </w:pPr>
            <w:r w:rsidRPr="00CD7499">
              <w:rPr>
                <w:spacing w:val="-6"/>
                <w:kern w:val="24"/>
              </w:rPr>
              <w:t xml:space="preserve">Создание </w:t>
            </w:r>
            <w:r w:rsidR="00121E65" w:rsidRPr="00121E65">
              <w:rPr>
                <w:spacing w:val="-6"/>
                <w:kern w:val="24"/>
              </w:rPr>
              <w:t>проблемной</w:t>
            </w:r>
            <w:r w:rsidRPr="00121E65">
              <w:rPr>
                <w:color w:val="FF0000"/>
                <w:spacing w:val="-6"/>
                <w:kern w:val="24"/>
              </w:rPr>
              <w:t xml:space="preserve"> </w:t>
            </w:r>
            <w:r w:rsidRPr="00CD7499">
              <w:rPr>
                <w:spacing w:val="-6"/>
                <w:kern w:val="24"/>
              </w:rPr>
              <w:t>ситуации. Фиксация новой учебной задачи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EE6B97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94" w:hanging="40"/>
            </w:pPr>
            <w:r w:rsidRPr="004375D2">
              <w:t>Организ</w:t>
            </w:r>
            <w:r w:rsidR="00EE6B97">
              <w:t>у</w:t>
            </w:r>
            <w:r w:rsidRPr="004375D2">
              <w:t>ет погружение в про</w:t>
            </w:r>
            <w:r w:rsidR="00CD7499">
              <w:t>блему, создает ситуацию разрыва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Пытаются решить задачу известн</w:t>
            </w:r>
            <w:r w:rsidR="00CD7499">
              <w:t>ым способом. Фиксируют проблему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Слушают учителя. Строят понятные для собеседника высказывания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 xml:space="preserve">Принимают и </w:t>
            </w:r>
            <w:r w:rsidR="00CD7499">
              <w:t>сохраняют учебную цель и задачу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D0013E" w:rsidP="00B7658D">
            <w:pPr>
              <w:widowControl w:val="0"/>
              <w:tabs>
                <w:tab w:val="left" w:pos="-112"/>
                <w:tab w:val="left" w:pos="-84"/>
                <w:tab w:val="left" w:pos="952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4"/>
            </w:pPr>
            <w:r w:rsidRPr="00B7658D">
              <w:t>2.</w:t>
            </w:r>
            <w:proofErr w:type="gramStart"/>
            <w:r w:rsidR="00FC6967" w:rsidRPr="004375D2">
              <w:t>С</w:t>
            </w:r>
            <w:r w:rsidR="00E225B3">
              <w:t>овме</w:t>
            </w:r>
            <w:r w:rsidR="00B7658D">
              <w:t>-</w:t>
            </w:r>
            <w:r w:rsidR="00E225B3">
              <w:t>стное</w:t>
            </w:r>
            <w:proofErr w:type="gramEnd"/>
            <w:r w:rsidR="00E225B3">
              <w:t xml:space="preserve"> </w:t>
            </w:r>
            <w:proofErr w:type="spellStart"/>
            <w:r w:rsidR="00E225B3">
              <w:t>исследо</w:t>
            </w:r>
            <w:r w:rsidR="00B7658D">
              <w:t>-вание</w:t>
            </w:r>
            <w:proofErr w:type="spellEnd"/>
            <w:r w:rsidR="00B7658D">
              <w:t xml:space="preserve"> проблем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CD7499" w:rsidP="00CD7499">
            <w:pPr>
              <w:widowControl w:val="0"/>
              <w:tabs>
                <w:tab w:val="left" w:pos="-71"/>
                <w:tab w:val="left" w:pos="109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pacing w:val="-6"/>
                <w:kern w:val="24"/>
              </w:rPr>
            </w:pPr>
            <w:r w:rsidRPr="00CD7499">
              <w:rPr>
                <w:spacing w:val="-6"/>
                <w:kern w:val="24"/>
              </w:rPr>
              <w:t>Поиск решения учебной задачи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EE6B97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0" w:hanging="40"/>
            </w:pPr>
            <w:r w:rsidRPr="004375D2">
              <w:t>Организ</w:t>
            </w:r>
            <w:r w:rsidR="00EE6B97">
              <w:t>у</w:t>
            </w:r>
            <w:r w:rsidRPr="004375D2">
              <w:t>ет устный коллективный анализ учебной задачи. Фиксирует выдвинутые учениками гип</w:t>
            </w:r>
            <w:r w:rsidR="00CD7499">
              <w:t>отезы, организует их обсуждение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Анализируют, доказывают, аргументируют свою точку зрения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Осознанно строят речевые высказывания, рефлексия своих действий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Исследуют условия учебной задачи, обсуждают предметные способы решения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D0013E" w:rsidRDefault="00D0013E" w:rsidP="00D0013E">
            <w:pPr>
              <w:widowControl w:val="0"/>
              <w:tabs>
                <w:tab w:val="left" w:pos="-79"/>
                <w:tab w:val="left" w:pos="9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93"/>
              <w:rPr>
                <w:spacing w:val="-8"/>
                <w:kern w:val="24"/>
              </w:rPr>
            </w:pPr>
            <w:r w:rsidRPr="00D0013E">
              <w:rPr>
                <w:spacing w:val="-8"/>
                <w:kern w:val="24"/>
                <w:lang w:val="en-US"/>
              </w:rPr>
              <w:t>3.</w:t>
            </w:r>
            <w:r w:rsidR="00FC6967" w:rsidRPr="00D0013E">
              <w:rPr>
                <w:spacing w:val="-8"/>
                <w:kern w:val="24"/>
              </w:rPr>
              <w:t>Моделирование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FC6967" w:rsidP="00CD7499">
            <w:pPr>
              <w:widowControl w:val="0"/>
              <w:tabs>
                <w:tab w:val="left" w:pos="-71"/>
                <w:tab w:val="left" w:pos="109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pacing w:val="-6"/>
                <w:kern w:val="24"/>
              </w:rPr>
            </w:pPr>
            <w:r w:rsidRPr="00CD7499">
              <w:rPr>
                <w:spacing w:val="-6"/>
                <w:kern w:val="24"/>
              </w:rPr>
              <w:t xml:space="preserve">Фиксация в модели </w:t>
            </w:r>
            <w:proofErr w:type="gramStart"/>
            <w:r w:rsidRPr="00CD7499">
              <w:rPr>
                <w:spacing w:val="-6"/>
                <w:kern w:val="24"/>
              </w:rPr>
              <w:t>существен</w:t>
            </w:r>
            <w:r w:rsidR="00B7658D">
              <w:rPr>
                <w:spacing w:val="-6"/>
                <w:kern w:val="24"/>
              </w:rPr>
              <w:t>-</w:t>
            </w:r>
            <w:proofErr w:type="spellStart"/>
            <w:r w:rsidRPr="00CD7499">
              <w:rPr>
                <w:spacing w:val="-6"/>
                <w:kern w:val="24"/>
              </w:rPr>
              <w:t>н</w:t>
            </w:r>
            <w:r w:rsidR="00CD7499" w:rsidRPr="00CD7499">
              <w:rPr>
                <w:spacing w:val="-6"/>
                <w:kern w:val="24"/>
              </w:rPr>
              <w:t>ых</w:t>
            </w:r>
            <w:proofErr w:type="spellEnd"/>
            <w:proofErr w:type="gramEnd"/>
            <w:r w:rsidR="00CD7499" w:rsidRPr="00CD7499">
              <w:rPr>
                <w:spacing w:val="-6"/>
                <w:kern w:val="24"/>
              </w:rPr>
              <w:t xml:space="preserve"> отношений изучаемого объекта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B7658D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0" w:hanging="40"/>
            </w:pPr>
            <w:r w:rsidRPr="004375D2">
              <w:t xml:space="preserve">Организует учебное взаимодействие учеников (группы) и </w:t>
            </w:r>
            <w:r w:rsidR="00F65F00">
              <w:t>по</w:t>
            </w:r>
            <w:r w:rsidRPr="004375D2">
              <w:t xml:space="preserve">следующее </w:t>
            </w:r>
            <w:r w:rsidR="00CD7499">
              <w:t>обсуждение составленных моделей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 xml:space="preserve">Фиксируют в графические модели и </w:t>
            </w:r>
            <w:r w:rsidR="00F65F00">
              <w:t xml:space="preserve">в </w:t>
            </w:r>
            <w:r w:rsidRPr="004375D2">
              <w:t>буквенной форме</w:t>
            </w:r>
            <w:r w:rsidR="00CD7499">
              <w:t xml:space="preserve"> выделенные связи и отношения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CD7499" w:rsidP="00CD7499">
            <w:pPr>
              <w:widowControl w:val="0"/>
              <w:tabs>
                <w:tab w:val="left" w:pos="-95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0"/>
            </w:pPr>
            <w:r>
              <w:t xml:space="preserve">Воспринимают </w:t>
            </w:r>
            <w:r w:rsidR="00FC6967" w:rsidRPr="004375D2">
              <w:t xml:space="preserve">ответы </w:t>
            </w:r>
            <w:proofErr w:type="gramStart"/>
            <w:r w:rsidR="00FC6967" w:rsidRPr="004375D2">
              <w:t>обучающихся</w:t>
            </w:r>
            <w:proofErr w:type="gramEnd"/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Осуществляют самоконтроль</w:t>
            </w:r>
            <w:r w:rsidR="00F65F00">
              <w:t>.</w:t>
            </w:r>
            <w:r w:rsidRPr="004375D2">
              <w:t xml:space="preserve"> Принимают и </w:t>
            </w:r>
            <w:r w:rsidR="00CD7499">
              <w:t>сохраняют учебную цель и задачу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D0013E" w:rsidRDefault="00D0013E" w:rsidP="00B7658D">
            <w:pPr>
              <w:widowControl w:val="0"/>
              <w:tabs>
                <w:tab w:val="left" w:pos="-84"/>
                <w:tab w:val="left" w:pos="9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93"/>
              <w:rPr>
                <w:spacing w:val="-8"/>
                <w:kern w:val="24"/>
              </w:rPr>
            </w:pPr>
            <w:r w:rsidRPr="00B7658D">
              <w:rPr>
                <w:spacing w:val="-8"/>
                <w:kern w:val="24"/>
              </w:rPr>
              <w:t>4.</w:t>
            </w:r>
            <w:r w:rsidR="00FC6967" w:rsidRPr="00DF36C9">
              <w:rPr>
                <w:spacing w:val="-10"/>
                <w:kern w:val="24"/>
              </w:rPr>
              <w:t>Констру</w:t>
            </w:r>
            <w:r w:rsidR="00B7658D">
              <w:rPr>
                <w:spacing w:val="-10"/>
                <w:kern w:val="24"/>
              </w:rPr>
              <w:t>-</w:t>
            </w:r>
            <w:r w:rsidR="00FC6967" w:rsidRPr="00DF36C9">
              <w:rPr>
                <w:spacing w:val="-10"/>
                <w:kern w:val="24"/>
              </w:rPr>
              <w:t>и</w:t>
            </w:r>
            <w:r w:rsidR="00E225B3" w:rsidRPr="00DF36C9">
              <w:rPr>
                <w:spacing w:val="-10"/>
                <w:kern w:val="24"/>
              </w:rPr>
              <w:t>рова</w:t>
            </w:r>
            <w:r w:rsidR="00B7658D">
              <w:rPr>
                <w:spacing w:val="-10"/>
                <w:kern w:val="24"/>
              </w:rPr>
              <w:t>-</w:t>
            </w:r>
            <w:r w:rsidR="00E225B3" w:rsidRPr="00DF36C9">
              <w:rPr>
                <w:spacing w:val="-10"/>
                <w:kern w:val="24"/>
              </w:rPr>
              <w:t>ние нового способа действия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FC6967" w:rsidP="00B7658D">
            <w:pPr>
              <w:widowControl w:val="0"/>
              <w:tabs>
                <w:tab w:val="left" w:pos="-85"/>
                <w:tab w:val="left" w:pos="1134"/>
                <w:tab w:val="left" w:pos="13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9"/>
              <w:rPr>
                <w:spacing w:val="-6"/>
                <w:kern w:val="24"/>
              </w:rPr>
            </w:pPr>
            <w:r w:rsidRPr="00CD7499">
              <w:rPr>
                <w:spacing w:val="-6"/>
                <w:kern w:val="24"/>
              </w:rPr>
              <w:t xml:space="preserve">Построение </w:t>
            </w:r>
            <w:proofErr w:type="spellStart"/>
            <w:proofErr w:type="gramStart"/>
            <w:r w:rsidRPr="00CD7499">
              <w:rPr>
                <w:spacing w:val="-6"/>
                <w:kern w:val="24"/>
              </w:rPr>
              <w:t>ориентиро</w:t>
            </w:r>
            <w:proofErr w:type="spellEnd"/>
            <w:r w:rsidR="00B7658D">
              <w:rPr>
                <w:spacing w:val="-6"/>
                <w:kern w:val="24"/>
              </w:rPr>
              <w:t>-</w:t>
            </w:r>
            <w:r w:rsidRPr="00CD7499">
              <w:rPr>
                <w:spacing w:val="-6"/>
                <w:kern w:val="24"/>
              </w:rPr>
              <w:t>ванной</w:t>
            </w:r>
            <w:proofErr w:type="gramEnd"/>
            <w:r w:rsidR="00CD7499" w:rsidRPr="00CD7499">
              <w:rPr>
                <w:spacing w:val="-6"/>
                <w:kern w:val="24"/>
              </w:rPr>
              <w:t xml:space="preserve"> основы нового способа </w:t>
            </w:r>
            <w:r w:rsidR="00CD7499" w:rsidRPr="00CD7499">
              <w:rPr>
                <w:spacing w:val="-6"/>
                <w:kern w:val="24"/>
              </w:rPr>
              <w:lastRenderedPageBreak/>
              <w:t>действия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B7658D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0" w:hanging="40"/>
            </w:pPr>
            <w:r w:rsidRPr="004375D2">
              <w:lastRenderedPageBreak/>
              <w:t>Организует учебное исс</w:t>
            </w:r>
            <w:r w:rsidR="00CD7499">
              <w:t>ледование для выделения понятия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Проводят коллективное исследование, конструируют новый способ</w:t>
            </w:r>
            <w:r w:rsidR="00CD7499">
              <w:t xml:space="preserve"> действия или </w:t>
            </w:r>
            <w:r w:rsidR="00CD7499">
              <w:lastRenderedPageBreak/>
              <w:t>формируют понятия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lastRenderedPageBreak/>
              <w:t>Участвуют в обсуждении содержания материала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Принимают и сохраняют учебную цель и задачу. Осуществляют самоконтроль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DF36C9" w:rsidRDefault="00D0013E" w:rsidP="00B7658D">
            <w:pPr>
              <w:widowControl w:val="0"/>
              <w:tabs>
                <w:tab w:val="left" w:pos="-112"/>
                <w:tab w:val="left" w:pos="-84"/>
                <w:tab w:val="left" w:pos="882"/>
                <w:tab w:val="left" w:pos="938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4"/>
              <w:rPr>
                <w:spacing w:val="-8"/>
                <w:kern w:val="24"/>
              </w:rPr>
            </w:pPr>
            <w:r w:rsidRPr="00DF36C9">
              <w:rPr>
                <w:spacing w:val="-8"/>
                <w:kern w:val="24"/>
              </w:rPr>
              <w:lastRenderedPageBreak/>
              <w:t>5.</w:t>
            </w:r>
            <w:r w:rsidR="00FC6967" w:rsidRPr="00DF36C9">
              <w:rPr>
                <w:spacing w:val="-8"/>
                <w:kern w:val="24"/>
              </w:rPr>
              <w:t>Перехо</w:t>
            </w:r>
            <w:r w:rsidR="00E225B3" w:rsidRPr="00DF36C9">
              <w:rPr>
                <w:spacing w:val="-8"/>
                <w:kern w:val="24"/>
              </w:rPr>
              <w:t>д к этапу решения частных задач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FC6967" w:rsidP="00CD7499">
            <w:pPr>
              <w:widowControl w:val="0"/>
              <w:tabs>
                <w:tab w:val="left" w:pos="-29"/>
                <w:tab w:val="left" w:pos="1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3"/>
              <w:rPr>
                <w:spacing w:val="-10"/>
                <w:kern w:val="24"/>
              </w:rPr>
            </w:pPr>
            <w:r w:rsidRPr="00CD7499">
              <w:rPr>
                <w:spacing w:val="-10"/>
                <w:kern w:val="24"/>
              </w:rPr>
              <w:t xml:space="preserve">Первичный контроль за </w:t>
            </w:r>
            <w:proofErr w:type="gramStart"/>
            <w:r w:rsidRPr="00CD7499">
              <w:rPr>
                <w:spacing w:val="-10"/>
                <w:kern w:val="24"/>
              </w:rPr>
              <w:t>правильно</w:t>
            </w:r>
            <w:r w:rsidR="00B7658D">
              <w:rPr>
                <w:spacing w:val="-10"/>
                <w:kern w:val="24"/>
              </w:rPr>
              <w:t>-</w:t>
            </w:r>
            <w:proofErr w:type="spellStart"/>
            <w:r w:rsidRPr="00CD7499">
              <w:rPr>
                <w:spacing w:val="-10"/>
                <w:kern w:val="24"/>
              </w:rPr>
              <w:t>с</w:t>
            </w:r>
            <w:r w:rsidR="00CD7499" w:rsidRPr="00CD7499">
              <w:rPr>
                <w:spacing w:val="-10"/>
                <w:kern w:val="24"/>
              </w:rPr>
              <w:t>тью</w:t>
            </w:r>
            <w:proofErr w:type="spellEnd"/>
            <w:proofErr w:type="gramEnd"/>
            <w:r w:rsidR="00CD7499" w:rsidRPr="00CD7499">
              <w:rPr>
                <w:spacing w:val="-10"/>
                <w:kern w:val="24"/>
              </w:rPr>
              <w:t xml:space="preserve"> выполнения способа действия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</w:pPr>
            <w:proofErr w:type="spellStart"/>
            <w:proofErr w:type="gramStart"/>
            <w:r w:rsidRPr="004375D2">
              <w:t>Диагностичес</w:t>
            </w:r>
            <w:proofErr w:type="spellEnd"/>
            <w:r w:rsidR="00EE6B97">
              <w:t>-</w:t>
            </w:r>
            <w:r w:rsidRPr="004375D2">
              <w:t>кая</w:t>
            </w:r>
            <w:proofErr w:type="gramEnd"/>
            <w:r w:rsidRPr="004375D2">
              <w:t xml:space="preserve"> работа (на входе), оцени</w:t>
            </w:r>
            <w:r w:rsidR="00CD7499">
              <w:t>вает выполнение каждой операции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Осуществляют работу п</w:t>
            </w:r>
            <w:r w:rsidR="00CD7499">
              <w:t>о выполнению отдельных операций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Учатся формулировать собственное мнение и позицию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Осуществляют самоконтроль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DF36C9" w:rsidRDefault="00D0013E" w:rsidP="00D0013E">
            <w:pPr>
              <w:widowControl w:val="0"/>
              <w:tabs>
                <w:tab w:val="left" w:pos="-112"/>
                <w:tab w:val="left" w:pos="-84"/>
                <w:tab w:val="left" w:pos="-51"/>
                <w:tab w:val="left" w:pos="882"/>
                <w:tab w:val="left" w:pos="9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4"/>
              <w:rPr>
                <w:spacing w:val="-8"/>
                <w:kern w:val="24"/>
              </w:rPr>
            </w:pPr>
            <w:r w:rsidRPr="00DF36C9">
              <w:rPr>
                <w:spacing w:val="-8"/>
                <w:kern w:val="24"/>
              </w:rPr>
              <w:t>6.</w:t>
            </w:r>
            <w:proofErr w:type="gramStart"/>
            <w:r w:rsidR="00FC6967" w:rsidRPr="00DF36C9">
              <w:rPr>
                <w:spacing w:val="-8"/>
                <w:kern w:val="24"/>
              </w:rPr>
              <w:t>Приме</w:t>
            </w:r>
            <w:r w:rsidR="00F65F00">
              <w:rPr>
                <w:spacing w:val="-8"/>
                <w:kern w:val="24"/>
              </w:rPr>
              <w:t>-</w:t>
            </w:r>
            <w:r w:rsidR="00FC6967" w:rsidRPr="00DF36C9">
              <w:rPr>
                <w:spacing w:val="-8"/>
                <w:kern w:val="24"/>
              </w:rPr>
              <w:t>нение</w:t>
            </w:r>
            <w:proofErr w:type="gramEnd"/>
            <w:r w:rsidR="00FC6967" w:rsidRPr="00DF36C9">
              <w:rPr>
                <w:spacing w:val="-8"/>
                <w:kern w:val="24"/>
              </w:rPr>
              <w:t xml:space="preserve"> общего способа дей</w:t>
            </w:r>
            <w:r w:rsidR="00E225B3" w:rsidRPr="00DF36C9">
              <w:rPr>
                <w:spacing w:val="-8"/>
                <w:kern w:val="24"/>
              </w:rPr>
              <w:t>ствия для решения частных задач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9B09F3" w:rsidRDefault="00CD7499" w:rsidP="00CD7499">
            <w:pPr>
              <w:widowControl w:val="0"/>
              <w:tabs>
                <w:tab w:val="left" w:pos="-71"/>
                <w:tab w:val="left" w:pos="109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pacing w:val="-8"/>
                <w:kern w:val="24"/>
              </w:rPr>
            </w:pPr>
            <w:r w:rsidRPr="009B09F3">
              <w:rPr>
                <w:spacing w:val="-8"/>
                <w:kern w:val="24"/>
              </w:rPr>
              <w:t>Коррекция отработки способа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FC6967" w:rsidP="00CD7499">
            <w:pPr>
              <w:widowControl w:val="0"/>
              <w:tabs>
                <w:tab w:val="left" w:pos="-101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93" w:firstLine="11"/>
              <w:rPr>
                <w:spacing w:val="-4"/>
                <w:kern w:val="24"/>
              </w:rPr>
            </w:pPr>
            <w:r w:rsidRPr="00CD7499">
              <w:rPr>
                <w:spacing w:val="-4"/>
                <w:kern w:val="24"/>
              </w:rPr>
              <w:t xml:space="preserve">Организует коррекционную работу, практическую работу, </w:t>
            </w:r>
            <w:proofErr w:type="spellStart"/>
            <w:proofErr w:type="gramStart"/>
            <w:r w:rsidRPr="00CD7499">
              <w:rPr>
                <w:spacing w:val="-4"/>
                <w:kern w:val="24"/>
              </w:rPr>
              <w:t>самос</w:t>
            </w:r>
            <w:r w:rsidR="00CD7499" w:rsidRPr="00CD7499">
              <w:rPr>
                <w:spacing w:val="-4"/>
                <w:kern w:val="24"/>
              </w:rPr>
              <w:t>тоятель</w:t>
            </w:r>
            <w:r w:rsidR="00EE6B97">
              <w:rPr>
                <w:spacing w:val="-4"/>
                <w:kern w:val="24"/>
              </w:rPr>
              <w:t>-</w:t>
            </w:r>
            <w:r w:rsidR="00CD7499" w:rsidRPr="00CD7499">
              <w:rPr>
                <w:spacing w:val="-4"/>
                <w:kern w:val="24"/>
              </w:rPr>
              <w:t>ную</w:t>
            </w:r>
            <w:proofErr w:type="spellEnd"/>
            <w:proofErr w:type="gramEnd"/>
            <w:r w:rsidR="00CD7499" w:rsidRPr="00CD7499">
              <w:rPr>
                <w:spacing w:val="-4"/>
                <w:kern w:val="24"/>
              </w:rPr>
              <w:t xml:space="preserve"> коррекционную работу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Применяют новый способ. Отработка опера</w:t>
            </w:r>
            <w:r w:rsidR="00CD7499">
              <w:t>ций, в которых допущены ошибки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Строят рассуждения, понятные для собеседника. Умеют использовать реч</w:t>
            </w:r>
            <w:r w:rsidR="00CD7499">
              <w:t>ь для регуляции своего действия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B7658D" w:rsidRPr="004375D2" w:rsidTr="00B7658D">
        <w:trPr>
          <w:trHeight w:val="1"/>
        </w:trPr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D0013E" w:rsidP="00E225B3">
            <w:pPr>
              <w:widowControl w:val="0"/>
              <w:tabs>
                <w:tab w:val="left" w:pos="-112"/>
                <w:tab w:val="left" w:pos="-84"/>
                <w:tab w:val="left" w:pos="252"/>
                <w:tab w:val="left" w:pos="372"/>
                <w:tab w:val="left" w:pos="803"/>
                <w:tab w:val="left" w:pos="882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4"/>
            </w:pPr>
            <w:r>
              <w:t>7.</w:t>
            </w:r>
            <w:proofErr w:type="gramStart"/>
            <w:r w:rsidR="00FC6967" w:rsidRPr="004375D2">
              <w:t>Кон</w:t>
            </w:r>
            <w:r w:rsidR="00F65F00">
              <w:t>-</w:t>
            </w:r>
            <w:r w:rsidR="00FC6967" w:rsidRPr="004375D2">
              <w:t>троль</w:t>
            </w:r>
            <w:proofErr w:type="gramEnd"/>
            <w:r w:rsidR="00FC6967" w:rsidRPr="004375D2">
              <w:t xml:space="preserve"> на э</w:t>
            </w:r>
            <w:r w:rsidR="00E225B3">
              <w:t xml:space="preserve">тапе </w:t>
            </w:r>
            <w:proofErr w:type="spellStart"/>
            <w:r w:rsidR="00E225B3">
              <w:t>оконча</w:t>
            </w:r>
            <w:r w:rsidR="00F65F00">
              <w:t>-</w:t>
            </w:r>
            <w:r w:rsidR="00E225B3">
              <w:t>ния</w:t>
            </w:r>
            <w:proofErr w:type="spellEnd"/>
            <w:r w:rsidR="00E225B3">
              <w:t xml:space="preserve"> учебной темы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CD7499" w:rsidRDefault="00E225B3" w:rsidP="00CC0271">
            <w:pPr>
              <w:widowControl w:val="0"/>
              <w:tabs>
                <w:tab w:val="left" w:pos="-71"/>
                <w:tab w:val="left" w:pos="109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spacing w:val="-6"/>
                <w:kern w:val="24"/>
              </w:rPr>
            </w:pPr>
            <w:r w:rsidRPr="00CD7499">
              <w:rPr>
                <w:spacing w:val="-6"/>
                <w:kern w:val="24"/>
              </w:rPr>
              <w:t>Контроль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</w:pPr>
            <w:proofErr w:type="spellStart"/>
            <w:proofErr w:type="gramStart"/>
            <w:r w:rsidRPr="004375D2">
              <w:t>Диагностичес</w:t>
            </w:r>
            <w:proofErr w:type="spellEnd"/>
            <w:r w:rsidR="00EE6B97">
              <w:t>-</w:t>
            </w:r>
            <w:r w:rsidRPr="004375D2">
              <w:t>кая</w:t>
            </w:r>
            <w:proofErr w:type="gramEnd"/>
            <w:r w:rsidRPr="004375D2">
              <w:t xml:space="preserve"> работа (на выходе):</w:t>
            </w:r>
          </w:p>
          <w:p w:rsidR="00FC6967" w:rsidRPr="004375D2" w:rsidRDefault="00FC6967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</w:pPr>
            <w:r w:rsidRPr="004375D2">
              <w:t xml:space="preserve">- организация </w:t>
            </w:r>
            <w:proofErr w:type="spellStart"/>
            <w:proofErr w:type="gramStart"/>
            <w:r w:rsidRPr="004375D2">
              <w:t>дифференци</w:t>
            </w:r>
            <w:r w:rsidR="00EE6B97">
              <w:t>-</w:t>
            </w:r>
            <w:r w:rsidRPr="004375D2">
              <w:t>рованной</w:t>
            </w:r>
            <w:proofErr w:type="spellEnd"/>
            <w:proofErr w:type="gramEnd"/>
            <w:r w:rsidRPr="004375D2">
              <w:t xml:space="preserve"> коррекционной работы,</w:t>
            </w:r>
          </w:p>
          <w:p w:rsidR="00FC6967" w:rsidRPr="004375D2" w:rsidRDefault="00FC6967" w:rsidP="00CD7499">
            <w:pPr>
              <w:widowControl w:val="0"/>
              <w:tabs>
                <w:tab w:val="left" w:pos="-115"/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1"/>
            </w:pPr>
            <w:r w:rsidRPr="004375D2">
              <w:t>- конт</w:t>
            </w:r>
            <w:r w:rsidR="00CD7499">
              <w:t>рольно-оценивающая деятельность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CD7499">
            <w:pPr>
              <w:widowControl w:val="0"/>
              <w:tabs>
                <w:tab w:val="left" w:pos="-109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</w:pPr>
            <w:r w:rsidRPr="004375D2">
              <w:t>Выполняют работу, анализируют, кон</w:t>
            </w:r>
            <w:r w:rsidR="00CD7499">
              <w:t>тролируют и оценивают результат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Рефлексия своих действий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C6967" w:rsidRPr="004375D2" w:rsidRDefault="00FC6967" w:rsidP="004375D2">
            <w:pPr>
              <w:widowControl w:val="0"/>
              <w:tabs>
                <w:tab w:val="left" w:pos="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4375D2">
              <w:t>Осуществляют пошаговый контроль по результату</w:t>
            </w:r>
          </w:p>
        </w:tc>
      </w:tr>
    </w:tbl>
    <w:p w:rsidR="00D0013E" w:rsidRPr="00CC0271" w:rsidRDefault="00D0013E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16"/>
          <w:szCs w:val="16"/>
        </w:rPr>
      </w:pPr>
    </w:p>
    <w:p w:rsidR="00FC6967" w:rsidRPr="00DA2B3B" w:rsidRDefault="00FC6967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DA2B3B">
        <w:rPr>
          <w:sz w:val="28"/>
          <w:szCs w:val="28"/>
        </w:rPr>
        <w:t xml:space="preserve">Рекомендуем использовать </w:t>
      </w:r>
      <w:r w:rsidR="007B52DA" w:rsidRPr="00DA2B3B">
        <w:rPr>
          <w:sz w:val="28"/>
          <w:szCs w:val="28"/>
        </w:rPr>
        <w:t xml:space="preserve">следующее </w:t>
      </w:r>
      <w:r w:rsidRPr="00DA2B3B">
        <w:rPr>
          <w:sz w:val="28"/>
          <w:szCs w:val="28"/>
        </w:rPr>
        <w:t>календарно-тематическое планирование, разработанное в соответствии с требованиями ФГОС</w:t>
      </w:r>
      <w:r w:rsidR="007B52DA" w:rsidRPr="00DA2B3B">
        <w:rPr>
          <w:sz w:val="28"/>
          <w:szCs w:val="28"/>
        </w:rPr>
        <w:t xml:space="preserve"> и взятое за основу </w:t>
      </w:r>
      <w:r w:rsidR="00CC0271">
        <w:rPr>
          <w:sz w:val="28"/>
          <w:szCs w:val="28"/>
        </w:rPr>
        <w:t>создания региональной программы</w:t>
      </w:r>
      <w:r w:rsidR="007B52DA" w:rsidRPr="00DA2B3B">
        <w:rPr>
          <w:sz w:val="28"/>
          <w:szCs w:val="28"/>
        </w:rPr>
        <w:t xml:space="preserve"> преподавания предмета </w:t>
      </w:r>
      <w:r w:rsidR="00E225B3">
        <w:rPr>
          <w:sz w:val="28"/>
          <w:szCs w:val="28"/>
        </w:rPr>
        <w:t>«</w:t>
      </w:r>
      <w:r w:rsidR="007B52DA" w:rsidRPr="00DA2B3B">
        <w:rPr>
          <w:sz w:val="28"/>
          <w:szCs w:val="28"/>
        </w:rPr>
        <w:t>Организация безопасности жизнедеятельности</w:t>
      </w:r>
      <w:r w:rsidR="00E225B3">
        <w:rPr>
          <w:sz w:val="28"/>
          <w:szCs w:val="28"/>
        </w:rPr>
        <w:t>»</w:t>
      </w:r>
      <w:r w:rsidR="00CC0271">
        <w:rPr>
          <w:sz w:val="28"/>
          <w:szCs w:val="28"/>
        </w:rPr>
        <w:t xml:space="preserve"> </w:t>
      </w:r>
      <w:r w:rsidRPr="00DA2B3B">
        <w:rPr>
          <w:sz w:val="28"/>
          <w:szCs w:val="28"/>
        </w:rPr>
        <w:t>(т</w:t>
      </w:r>
      <w:r w:rsidRPr="00DA2B3B">
        <w:rPr>
          <w:bCs/>
          <w:sz w:val="28"/>
          <w:szCs w:val="28"/>
        </w:rPr>
        <w:t>аблица 3)</w:t>
      </w:r>
      <w:r w:rsidR="007B52DA" w:rsidRPr="00DA2B3B">
        <w:rPr>
          <w:bCs/>
          <w:sz w:val="28"/>
          <w:szCs w:val="28"/>
        </w:rPr>
        <w:t xml:space="preserve">. </w:t>
      </w:r>
    </w:p>
    <w:p w:rsidR="00FC6967" w:rsidRPr="00CC0271" w:rsidRDefault="00FC6967" w:rsidP="004375D2">
      <w:pPr>
        <w:widowControl w:val="0"/>
        <w:tabs>
          <w:tab w:val="left" w:pos="0"/>
          <w:tab w:val="left" w:pos="90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right"/>
      </w:pPr>
      <w:r w:rsidRPr="00CC0271">
        <w:rPr>
          <w:bCs/>
          <w:sz w:val="28"/>
          <w:szCs w:val="28"/>
        </w:rPr>
        <w:t>Таблица 3</w:t>
      </w:r>
    </w:p>
    <w:p w:rsidR="00FC6967" w:rsidRPr="00CC0271" w:rsidRDefault="00FC6967" w:rsidP="004375D2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</w:p>
    <w:p w:rsidR="00363891" w:rsidRDefault="00CC0271" w:rsidP="00363891">
      <w:pPr>
        <w:pStyle w:val="a0"/>
        <w:tabs>
          <w:tab w:val="left" w:pos="1134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</w:t>
      </w:r>
      <w:r w:rsidR="00FC6967" w:rsidRPr="00DA2B3B">
        <w:rPr>
          <w:b/>
          <w:sz w:val="28"/>
          <w:szCs w:val="28"/>
        </w:rPr>
        <w:t xml:space="preserve"> календарно-тематическое</w:t>
      </w:r>
      <w:r w:rsidR="00363891">
        <w:rPr>
          <w:b/>
          <w:sz w:val="28"/>
          <w:szCs w:val="28"/>
        </w:rPr>
        <w:t xml:space="preserve"> планирование </w:t>
      </w:r>
    </w:p>
    <w:p w:rsidR="00FC6967" w:rsidRPr="00DA2B3B" w:rsidRDefault="00363891" w:rsidP="00363891">
      <w:pPr>
        <w:pStyle w:val="a0"/>
        <w:tabs>
          <w:tab w:val="left" w:pos="1134"/>
        </w:tabs>
        <w:spacing w:after="0" w:line="240" w:lineRule="auto"/>
        <w:ind w:firstLine="709"/>
        <w:jc w:val="center"/>
      </w:pPr>
      <w:r>
        <w:rPr>
          <w:b/>
          <w:sz w:val="28"/>
          <w:szCs w:val="28"/>
        </w:rPr>
        <w:t>по ОБЖ в 5 классе</w:t>
      </w:r>
    </w:p>
    <w:p w:rsidR="00FC6967" w:rsidRPr="005E5FE8" w:rsidRDefault="00FC6967" w:rsidP="004375D2">
      <w:pPr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  <w:r w:rsidRPr="005E5FE8">
        <w:rPr>
          <w:sz w:val="16"/>
          <w:szCs w:val="16"/>
        </w:rPr>
        <w:t xml:space="preserve"> 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923"/>
        <w:gridCol w:w="1781"/>
        <w:gridCol w:w="924"/>
        <w:gridCol w:w="2490"/>
        <w:gridCol w:w="1751"/>
        <w:gridCol w:w="615"/>
        <w:gridCol w:w="588"/>
        <w:gridCol w:w="710"/>
      </w:tblGrid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№ </w:t>
            </w:r>
            <w:proofErr w:type="gramStart"/>
            <w:r w:rsidRPr="00363891">
              <w:t>п</w:t>
            </w:r>
            <w:proofErr w:type="gramEnd"/>
            <w:r w:rsidRPr="00363891">
              <w:t>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Тема урока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D0013E">
            <w:pPr>
              <w:tabs>
                <w:tab w:val="left" w:pos="1134"/>
              </w:tabs>
              <w:spacing w:line="240" w:lineRule="auto"/>
              <w:ind w:left="-105" w:right="-88"/>
              <w:jc w:val="center"/>
            </w:pPr>
            <w:r w:rsidRPr="00363891">
              <w:t>Кол-во часов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Основные понятия,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proofErr w:type="gramStart"/>
            <w:r w:rsidRPr="00363891">
              <w:t>формируемые</w:t>
            </w:r>
            <w:proofErr w:type="gramEnd"/>
            <w:r w:rsidRPr="00363891">
              <w:t xml:space="preserve"> на уроке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04FBB">
            <w:pPr>
              <w:tabs>
                <w:tab w:val="left" w:pos="1134"/>
              </w:tabs>
              <w:spacing w:line="240" w:lineRule="auto"/>
              <w:ind w:left="-51" w:hanging="70"/>
              <w:jc w:val="center"/>
            </w:pPr>
            <w:r w:rsidRPr="00363891">
              <w:t>Характеристика видов деятельности учащихся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Дата 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проведения урока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Факт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Домашнее задание</w:t>
            </w: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Раздел 1. Основы комплексной безопасности</w:t>
            </w: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Тема 1. Человек, среда его обитания, безопасность человека </w:t>
            </w:r>
            <w:proofErr w:type="gramStart"/>
            <w:r w:rsidRPr="00363891">
              <w:t xml:space="preserve">( </w:t>
            </w:r>
            <w:proofErr w:type="gramEnd"/>
            <w:r w:rsidRPr="00363891">
              <w:t>5 ч )</w:t>
            </w: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Город как среда обитания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C33A6">
            <w:pPr>
              <w:tabs>
                <w:tab w:val="left" w:pos="1134"/>
              </w:tabs>
              <w:spacing w:line="240" w:lineRule="auto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C33A6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Основные признаки современного города; привлекательность </w:t>
            </w:r>
            <w:r w:rsidRPr="00363891">
              <w:lastRenderedPageBreak/>
              <w:t>города для жизнедеятельности человека; наиболее характерные опасные с</w:t>
            </w:r>
            <w:r w:rsidR="00552523">
              <w:t>итуации для современного города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 xml:space="preserve">Сравнивают особенности </w:t>
            </w:r>
            <w:proofErr w:type="spellStart"/>
            <w:proofErr w:type="gramStart"/>
            <w:r w:rsidRPr="00363891">
              <w:t>жизнеобеспе</w:t>
            </w:r>
            <w:r w:rsidR="003C33A6">
              <w:t>-</w:t>
            </w:r>
            <w:r w:rsidRPr="00363891">
              <w:lastRenderedPageBreak/>
              <w:t>чения</w:t>
            </w:r>
            <w:proofErr w:type="spellEnd"/>
            <w:proofErr w:type="gramEnd"/>
            <w:r w:rsidRPr="00363891">
              <w:t xml:space="preserve"> городского и сельского жилища и возможные опасные и аварийные ситуации.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Анализируют инструкции пользователя электрических и электронных приборов.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Различают предметы бытовой химии.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proofErr w:type="spellStart"/>
            <w:proofErr w:type="gramStart"/>
            <w:r w:rsidRPr="00363891">
              <w:t>Характери</w:t>
            </w:r>
            <w:r w:rsidR="003C33A6">
              <w:t>-</w:t>
            </w:r>
            <w:r w:rsidRPr="00363891">
              <w:t>зуют</w:t>
            </w:r>
            <w:proofErr w:type="spellEnd"/>
            <w:proofErr w:type="gramEnd"/>
            <w:r w:rsidRPr="00363891">
              <w:t xml:space="preserve"> наиболее эффективный способ </w:t>
            </w:r>
            <w:proofErr w:type="spellStart"/>
            <w:r w:rsidRPr="00363891">
              <w:t>предотвращ</w:t>
            </w:r>
            <w:r w:rsidR="00552523">
              <w:t>е</w:t>
            </w:r>
            <w:r w:rsidR="003C33A6">
              <w:t>-</w:t>
            </w:r>
            <w:r w:rsidR="00552523">
              <w:t>ния</w:t>
            </w:r>
            <w:proofErr w:type="spellEnd"/>
            <w:r w:rsidR="00552523">
              <w:t xml:space="preserve"> опасной ситуации в быту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  <w:tab w:val="left" w:pos="2903"/>
                <w:tab w:val="left" w:pos="3861"/>
              </w:tabs>
              <w:spacing w:line="240" w:lineRule="auto"/>
            </w:pPr>
            <w:r w:rsidRPr="00363891">
              <w:t xml:space="preserve">Жилище человека, особенности </w:t>
            </w:r>
            <w:proofErr w:type="spellStart"/>
            <w:proofErr w:type="gramStart"/>
            <w:r w:rsidRPr="00363891">
              <w:t>жизнеобеспече</w:t>
            </w:r>
            <w:r w:rsidR="003C33A6">
              <w:t>-</w:t>
            </w:r>
            <w:r w:rsidRPr="00363891">
              <w:t>ния</w:t>
            </w:r>
            <w:proofErr w:type="spellEnd"/>
            <w:proofErr w:type="gramEnd"/>
            <w:r w:rsidRPr="00363891">
              <w:t xml:space="preserve"> жилища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C33A6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Основные системы жизнеобеспечения городского дома (квартиры) и их предназначение; основные бытовые приборы, используемые горожанином в повседневной жизни; необходимость </w:t>
            </w:r>
            <w:proofErr w:type="gramStart"/>
            <w:r w:rsidRPr="00363891">
              <w:t>соблюдения правил эксплуатации систем жизнеобеспечения</w:t>
            </w:r>
            <w:proofErr w:type="gramEnd"/>
            <w:r w:rsidRPr="00363891">
              <w:t xml:space="preserve"> дома (квартиры) и бытовых приборов для гарантии личной безопасности и безопасности окружающих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Особенности природных условий в городе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Основные факторы, определяющие формирование микроклимата города вашего проживания; влияние промышленных объектов, расположенных в черте города, на окружающую природную среду; меры по обеспечению личной безопасности, которые необходимо соблюдать в повседневной жизни в реальной эк</w:t>
            </w:r>
            <w:r w:rsidR="00552523">
              <w:t>ологической обстановке в городе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Взаимоотношения людей, проживающих в городе, и безопасность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Существующие т</w:t>
            </w:r>
            <w:r w:rsidR="003C33A6">
              <w:t xml:space="preserve">ипы городов и социальная среда; </w:t>
            </w:r>
            <w:r w:rsidRPr="00363891">
              <w:t xml:space="preserve">взаимоотношения с окружающими людьми в городе; </w:t>
            </w:r>
            <w:r w:rsidRPr="00363891">
              <w:lastRenderedPageBreak/>
              <w:t>правила безопасного общени</w:t>
            </w:r>
            <w:r w:rsidR="00552523">
              <w:t>я с незнакомыми людьми в городе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Безопасность в повседневной жизни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Опасные и чрезвычайные ситуации и их классификация по месту возникновения; общие правила обеспечения безопасности жизнедеятельности; основные службы города, которые созданы для защиты</w:t>
            </w:r>
            <w:r w:rsidR="00552523">
              <w:t xml:space="preserve"> населения, и правила их вызова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Тема 2. Опасные ситуации техногенного характера </w:t>
            </w:r>
            <w:proofErr w:type="gramStart"/>
            <w:r w:rsidRPr="00363891">
              <w:t xml:space="preserve">( </w:t>
            </w:r>
            <w:proofErr w:type="gramEnd"/>
            <w:r w:rsidRPr="00363891">
              <w:t>6 ч )</w:t>
            </w: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Дорожное движение, безопасность участников дорожного движения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Дорога, ее назначение, участники дорожного движения; светофоры и регулировщик, значение сигналов, подаваемых светофорами и регулировщиком; дор</w:t>
            </w:r>
            <w:r w:rsidR="00552523">
              <w:t>ожная разметка и дорожные знаки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proofErr w:type="spellStart"/>
            <w:proofErr w:type="gramStart"/>
            <w:r w:rsidRPr="00363891">
              <w:t>Характери</w:t>
            </w:r>
            <w:r w:rsidR="003C33A6">
              <w:t>-</w:t>
            </w:r>
            <w:r w:rsidRPr="00363891">
              <w:t>зуют</w:t>
            </w:r>
            <w:proofErr w:type="spellEnd"/>
            <w:proofErr w:type="gramEnd"/>
            <w:r w:rsidRPr="00363891">
              <w:t xml:space="preserve"> причины дорожно-транспортных </w:t>
            </w:r>
            <w:proofErr w:type="spellStart"/>
            <w:r w:rsidRPr="00363891">
              <w:t>происшест</w:t>
            </w:r>
            <w:r w:rsidR="00564A3F">
              <w:t>-</w:t>
            </w:r>
            <w:r w:rsidRPr="00363891">
              <w:t>вий</w:t>
            </w:r>
            <w:proofErr w:type="spellEnd"/>
            <w:r w:rsidR="003C33A6">
              <w:t>,</w:t>
            </w:r>
            <w:r w:rsidRPr="00363891">
              <w:t xml:space="preserve"> организацию дорожного движения и правил безопасного поведения участников дорожного движения. 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Запоминают правила безопасного поведения на дорогах.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Анализируют причины возникновения пожаров в жилых и общественных зданиях.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Характеризуют права и обязанности граждан в области пожарной </w:t>
            </w:r>
            <w:r w:rsidRPr="00363891">
              <w:lastRenderedPageBreak/>
              <w:t>безопасности в быту.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Запоминают правила бе</w:t>
            </w:r>
            <w:r w:rsidR="00552523">
              <w:t>зопасного поведения при пожаре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Пешеход. Безопасность пешехода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Пешеход; общие обязанности пешехода; обеспечение личной безопасности пешехода в ситуациях, которые могут во</w:t>
            </w:r>
            <w:r w:rsidR="00552523">
              <w:t>зникнуть при движении по дороге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Пассажир. Безопасность пассажира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Общие обязанности пассажира при пользовании общественным транспортом; правила личной безопасности при пользовании трамваем, автобусом, троллейбусом и метро; обеспечение личной безопасности при возникновении опасной ситуаци</w:t>
            </w:r>
            <w:r w:rsidR="00552523">
              <w:t xml:space="preserve">и в </w:t>
            </w:r>
            <w:r w:rsidR="00552523">
              <w:lastRenderedPageBreak/>
              <w:t>общественном транспорте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Водитель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Водитель – главная фигура в обеспечении дорожного движения; велосипед – транспортное средство; велосипедист – </w:t>
            </w:r>
            <w:r w:rsidR="00552523">
              <w:t>водитель транспортного средства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Пожарная безопасность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Пожар, причины его возникновения и возможные последствия; государственная противопожарная служба и ее задачи; правила личной безопасности при пожаре.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Безопасное поведение в бытовых ситуациях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Безопасное обращение с электричеством; безопасное обращение с бытовым газом; меры безопасности при пользовании в доме водой; правила б</w:t>
            </w:r>
            <w:r w:rsidR="00552523">
              <w:t>езопасной работы за компьютером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Тема 3. Опасные </w:t>
            </w:r>
            <w:r w:rsidR="00552523">
              <w:t>ситуации природного характера (</w:t>
            </w:r>
            <w:r w:rsidRPr="00363891">
              <w:t>2 ч</w:t>
            </w:r>
            <w:r w:rsidR="00564A3F">
              <w:t>.</w:t>
            </w:r>
            <w:r w:rsidRPr="00363891">
              <w:t>)</w:t>
            </w: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Погодные явления и безопасность человека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Погода и погодные явления, опасные для человека; правила безопасного поведения во время грозы; правила безопасного передвижения по улице в гололед; правила безопа</w:t>
            </w:r>
            <w:r w:rsidR="00552523">
              <w:t>сного поведения во время метели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proofErr w:type="spellStart"/>
            <w:proofErr w:type="gramStart"/>
            <w:r w:rsidRPr="00363891">
              <w:t>Характеризу</w:t>
            </w:r>
            <w:proofErr w:type="spellEnd"/>
            <w:r w:rsidR="00564A3F">
              <w:t>-</w:t>
            </w:r>
            <w:r w:rsidRPr="00363891">
              <w:t>ют</w:t>
            </w:r>
            <w:proofErr w:type="gramEnd"/>
            <w:r w:rsidRPr="00363891">
              <w:t xml:space="preserve"> основные опасные погодные явления в местах своего проживания и их последствия.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Различают меры безопасного поведения в условиях опасных погодных явлений (ветер, дождь, </w:t>
            </w:r>
            <w:r w:rsidRPr="00363891">
              <w:lastRenderedPageBreak/>
              <w:t>гололёд).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Различают состояние водоёмов в различное время года.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Объясняют правила поведения на водоёмах.</w:t>
            </w:r>
          </w:p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Применяют правила сам</w:t>
            </w:r>
            <w:proofErr w:type="gramStart"/>
            <w:r w:rsidRPr="00363891">
              <w:t>о-</w:t>
            </w:r>
            <w:proofErr w:type="gramEnd"/>
            <w:r w:rsidRPr="00363891">
              <w:t xml:space="preserve"> и </w:t>
            </w:r>
            <w:proofErr w:type="spellStart"/>
            <w:r w:rsidRPr="00363891">
              <w:t>взаимоп</w:t>
            </w:r>
            <w:r w:rsidR="00552523">
              <w:t>омо</w:t>
            </w:r>
            <w:proofErr w:type="spellEnd"/>
            <w:r w:rsidR="00564A3F">
              <w:t>-</w:t>
            </w:r>
            <w:r w:rsidR="00552523">
              <w:t>щи терпящим бедствие на воде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Безопасность на водоемах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Состояние водоемов и необходимые меры безопасности; общие правила безопасности при купании в водоемах; правила </w:t>
            </w:r>
            <w:r w:rsidRPr="00363891">
              <w:lastRenderedPageBreak/>
              <w:t>личной без</w:t>
            </w:r>
            <w:r w:rsidR="00552523">
              <w:t>опасности на замерзших водоемах</w:t>
            </w:r>
          </w:p>
          <w:p w:rsidR="00564A3F" w:rsidRPr="00363891" w:rsidRDefault="00564A3F" w:rsidP="00564A3F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Тема 4. Чрезвычайные ситуации природ</w:t>
            </w:r>
            <w:r w:rsidR="00CD7499">
              <w:t>ного и техногенного характера (</w:t>
            </w:r>
            <w:r w:rsidRPr="00363891">
              <w:t>2 ч</w:t>
            </w:r>
            <w:proofErr w:type="gramStart"/>
            <w:r w:rsidRPr="00363891">
              <w:t xml:space="preserve"> )</w:t>
            </w:r>
            <w:proofErr w:type="gramEnd"/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Чрезвычайные ситуации природного характера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Общие понятия о природных явлениях, которые могут вызвать чрезвычайную ситуацию природного характера; чрезвычайные ситуации природного характера; общие рекомендации по обеспечению личной безопасности в условиях чрезвычайно</w:t>
            </w:r>
            <w:r w:rsidR="00CD7499">
              <w:t>й ситуации природного характера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Различают чрезвычайные ситуаци</w:t>
            </w:r>
            <w:r w:rsidR="00552523">
              <w:t xml:space="preserve">и по причинам их возникновения. </w:t>
            </w:r>
            <w:r w:rsidRPr="00363891">
              <w:t>Анализируют правила своего возможного поведения в случае возникновения той или иной чрезвычайной ситуации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Чрезвычайные ситуации техногенного характера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Общие понятия о чрезвычайных ситуациях техногенного характера; основные причины возникновения чрезвычайных ситуаций техногенного характера; характеристика основных объектов экономики, аварии на которых могут привести к чрезвычайной </w:t>
            </w:r>
            <w:r w:rsidR="00552523">
              <w:t xml:space="preserve">ситуации </w:t>
            </w:r>
            <w:r w:rsidR="00552523">
              <w:lastRenderedPageBreak/>
              <w:t>техногенного характера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 xml:space="preserve">Раздел </w:t>
            </w:r>
            <w:r w:rsidR="00564A3F">
              <w:t>2</w:t>
            </w:r>
            <w:r w:rsidRPr="00363891">
              <w:t>. Основы противодействия экстремизму и терроризму в Российской Федерации</w:t>
            </w: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Тема 5. Опасные ситуации социального характера, антиобщественное поведение </w:t>
            </w:r>
            <w:proofErr w:type="gramStart"/>
            <w:r w:rsidRPr="00363891">
              <w:t xml:space="preserve">( </w:t>
            </w:r>
            <w:proofErr w:type="gramEnd"/>
            <w:r w:rsidRPr="00363891">
              <w:t>3 ч )</w:t>
            </w: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Антиобщественное поведение и его опасность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proofErr w:type="gramStart"/>
            <w:r w:rsidRPr="00363891">
              <w:t>Антиобщественное явление, криминогенные ситуации, вор, грабитель, мошенник, хулиган, насильник, пьяный человек, общие правила личной безопасности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  <w:ind w:right="-108"/>
            </w:pPr>
            <w:proofErr w:type="spellStart"/>
            <w:proofErr w:type="gramStart"/>
            <w:r w:rsidRPr="00363891">
              <w:t>Характеризу</w:t>
            </w:r>
            <w:proofErr w:type="spellEnd"/>
            <w:r w:rsidR="00564A3F">
              <w:t>-</w:t>
            </w:r>
            <w:r w:rsidRPr="00363891">
              <w:t>ют</w:t>
            </w:r>
            <w:proofErr w:type="gramEnd"/>
            <w:r w:rsidRPr="00363891">
              <w:t xml:space="preserve"> основные виды антиобщественного поведения и их последствия. Вырабатывают отрицательное отношение к любым видам антиобщественного поведения. Распознают признаки возникновения опасной ситуации дома и на улице. Составляют правила собственного безопасного поведения дома и на улице в различных опасных ситуациях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Обеспечение личной безопасности дома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Общие правила безопасного поведения школьника, если он остался дома один; правила поведения в </w:t>
            </w:r>
            <w:proofErr w:type="gramStart"/>
            <w:r w:rsidRPr="00363891">
              <w:t>криминогенных ситуациях</w:t>
            </w:r>
            <w:proofErr w:type="gramEnd"/>
            <w:r w:rsidRPr="00363891">
              <w:t>, которые могут произ</w:t>
            </w:r>
            <w:r w:rsidR="00552523">
              <w:t>ойти дома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Обеспечение личной безопасности на улице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Общие рекомендации по безопасному поведению на улице; общие рекомендации по безопасному поведению в общественных местах; общие рекомендации п</w:t>
            </w:r>
            <w:r w:rsidR="00552523">
              <w:t>о безопасному поведению в толпе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3C33A6">
        <w:trPr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5E5FE8" w:rsidRDefault="00FC6967" w:rsidP="00564A3F">
            <w:pPr>
              <w:tabs>
                <w:tab w:val="left" w:pos="1134"/>
              </w:tabs>
              <w:spacing w:line="240" w:lineRule="auto"/>
              <w:rPr>
                <w:spacing w:val="-4"/>
                <w:kern w:val="24"/>
              </w:rPr>
            </w:pPr>
            <w:r w:rsidRPr="005E5FE8">
              <w:rPr>
                <w:spacing w:val="-4"/>
                <w:kern w:val="24"/>
              </w:rPr>
              <w:t>Тема 6. Экс</w:t>
            </w:r>
            <w:r w:rsidR="00564A3F" w:rsidRPr="005E5FE8">
              <w:rPr>
                <w:spacing w:val="-4"/>
                <w:kern w:val="24"/>
              </w:rPr>
              <w:t xml:space="preserve">тремизм и терроризм </w:t>
            </w:r>
            <w:r w:rsidRPr="005E5FE8">
              <w:rPr>
                <w:spacing w:val="-4"/>
                <w:kern w:val="24"/>
              </w:rPr>
              <w:t>–</w:t>
            </w:r>
            <w:r w:rsidR="00564A3F" w:rsidRPr="005E5FE8">
              <w:rPr>
                <w:spacing w:val="-4"/>
                <w:kern w:val="24"/>
              </w:rPr>
              <w:t xml:space="preserve"> </w:t>
            </w:r>
            <w:r w:rsidRPr="005E5FE8">
              <w:rPr>
                <w:spacing w:val="-4"/>
                <w:kern w:val="24"/>
              </w:rPr>
              <w:t>чрезвычайные опасности для общества и государства (4ч</w:t>
            </w:r>
            <w:r w:rsidR="00564A3F" w:rsidRPr="005E5FE8">
              <w:rPr>
                <w:spacing w:val="-4"/>
                <w:kern w:val="24"/>
              </w:rPr>
              <w:t>.</w:t>
            </w:r>
            <w:r w:rsidRPr="005E5FE8">
              <w:rPr>
                <w:spacing w:val="-4"/>
                <w:kern w:val="24"/>
              </w:rPr>
              <w:t>)</w:t>
            </w: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Урок 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Экстремизм и терроризм: основные понятия и причины их возникновения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Понятия </w:t>
            </w:r>
            <w:r w:rsidR="00E225B3">
              <w:t>«</w:t>
            </w:r>
            <w:r w:rsidRPr="00363891">
              <w:t>экстремизм</w:t>
            </w:r>
            <w:r w:rsidR="00E225B3">
              <w:t>»</w:t>
            </w:r>
            <w:r w:rsidRPr="00363891">
              <w:t xml:space="preserve">, </w:t>
            </w:r>
            <w:r w:rsidR="00E225B3">
              <w:t>«</w:t>
            </w:r>
            <w:r w:rsidRPr="00363891">
              <w:t>терроризм</w:t>
            </w:r>
            <w:r w:rsidR="00E225B3">
              <w:t>»</w:t>
            </w:r>
            <w:r w:rsidR="00552523">
              <w:t>; сущность и виды терроризма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3F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Объясняют общие понятия об экстремизме и о террор</w:t>
            </w:r>
            <w:r w:rsidR="00564A3F">
              <w:t xml:space="preserve">изме и причины их </w:t>
            </w:r>
            <w:proofErr w:type="spellStart"/>
            <w:r w:rsidR="00564A3F">
              <w:t>возникнове</w:t>
            </w:r>
            <w:proofErr w:type="spellEnd"/>
            <w:r w:rsidR="00564A3F">
              <w:t>-</w:t>
            </w:r>
          </w:p>
          <w:p w:rsidR="00FC6967" w:rsidRPr="00363891" w:rsidRDefault="00564A3F" w:rsidP="00564A3F">
            <w:pPr>
              <w:tabs>
                <w:tab w:val="left" w:pos="1134"/>
              </w:tabs>
              <w:spacing w:line="240" w:lineRule="auto"/>
            </w:pPr>
            <w:proofErr w:type="spellStart"/>
            <w:r>
              <w:t>ния</w:t>
            </w:r>
            <w:proofErr w:type="gramStart"/>
            <w:r>
              <w:t>.</w:t>
            </w:r>
            <w:r w:rsidR="00FC6967" w:rsidRPr="00363891">
              <w:t>Х</w:t>
            </w:r>
            <w:proofErr w:type="gramEnd"/>
            <w:r w:rsidR="00FC6967" w:rsidRPr="00363891">
              <w:t>арактеризуют</w:t>
            </w:r>
            <w:proofErr w:type="spellEnd"/>
            <w:r w:rsidR="00FC6967" w:rsidRPr="00363891">
              <w:t xml:space="preserve"> основные виды террористической деятельности. Формулируют свои правила поведения в </w:t>
            </w:r>
            <w:r w:rsidR="00FC6967" w:rsidRPr="00363891">
              <w:lastRenderedPageBreak/>
              <w:t xml:space="preserve">повседневной жизни, чтобы не стать правонарушителем. Составляют план своих действий при угрозе возникновения теракта и при теракте. Анализируют виды террористических актов и их характерные особенности. </w:t>
            </w:r>
            <w:proofErr w:type="spellStart"/>
            <w:proofErr w:type="gramStart"/>
            <w:r w:rsidR="00FC6967" w:rsidRPr="00363891">
              <w:t>Характеризу</w:t>
            </w:r>
            <w:proofErr w:type="spellEnd"/>
            <w:r>
              <w:t>-</w:t>
            </w:r>
            <w:r w:rsidR="00FC6967" w:rsidRPr="00363891">
              <w:t>ют</w:t>
            </w:r>
            <w:proofErr w:type="gramEnd"/>
            <w:r w:rsidR="00FC6967" w:rsidRPr="00363891">
              <w:t xml:space="preserve"> ответствен</w:t>
            </w:r>
            <w:r>
              <w:t>-</w:t>
            </w:r>
            <w:proofErr w:type="spellStart"/>
            <w:r w:rsidR="00FC6967" w:rsidRPr="00363891">
              <w:t>ность</w:t>
            </w:r>
            <w:proofErr w:type="spellEnd"/>
            <w:r w:rsidR="00FC6967" w:rsidRPr="00363891">
              <w:t xml:space="preserve"> несовершеннолетних за антиобщественное поведение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Урок 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Виды экстремистской и террористической деятельности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Характеристика экстремистской </w:t>
            </w:r>
            <w:r w:rsidR="00552523">
              <w:t>и террористической деятельности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Урок 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64A3F">
            <w:pPr>
              <w:tabs>
                <w:tab w:val="left" w:pos="1134"/>
              </w:tabs>
              <w:spacing w:line="240" w:lineRule="auto"/>
            </w:pPr>
            <w:r w:rsidRPr="00363891">
              <w:t>Виды террористических актов и их последствия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>Террористический акт; виды террористических актов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  <w:tr w:rsidR="00FC6967" w:rsidRPr="00363891" w:rsidTr="00504FBB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Урок </w:t>
            </w:r>
            <w:r w:rsidRPr="00363891">
              <w:lastRenderedPageBreak/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proofErr w:type="gramStart"/>
            <w:r w:rsidRPr="00363891">
              <w:lastRenderedPageBreak/>
              <w:t>Ответствен</w:t>
            </w:r>
            <w:r w:rsidR="00564A3F">
              <w:t>-</w:t>
            </w:r>
            <w:proofErr w:type="spellStart"/>
            <w:r w:rsidRPr="00363891">
              <w:lastRenderedPageBreak/>
              <w:t>ность</w:t>
            </w:r>
            <w:proofErr w:type="spellEnd"/>
            <w:proofErr w:type="gramEnd"/>
            <w:r w:rsidRPr="00363891">
              <w:t xml:space="preserve"> несовершеннолетних за антиобщественное поведение и участие в </w:t>
            </w:r>
            <w:proofErr w:type="spellStart"/>
            <w:r w:rsidRPr="00363891">
              <w:t>террористи</w:t>
            </w:r>
            <w:proofErr w:type="spellEnd"/>
            <w:r w:rsidR="00564A3F">
              <w:t>-</w:t>
            </w:r>
            <w:r w:rsidRPr="00363891">
              <w:t>ческой деятельности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lastRenderedPageBreak/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Уголовная </w:t>
            </w:r>
            <w:r w:rsidRPr="00363891">
              <w:lastRenderedPageBreak/>
              <w:t>ответственность</w:t>
            </w:r>
            <w:r w:rsidR="00552523">
              <w:t xml:space="preserve"> и наказание несовершеннолетних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</w:pPr>
          </w:p>
        </w:tc>
      </w:tr>
    </w:tbl>
    <w:p w:rsidR="00FC6967" w:rsidRPr="005E5FE8" w:rsidRDefault="00FC6967" w:rsidP="004375D2">
      <w:pPr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</w:p>
    <w:p w:rsidR="00FC6967" w:rsidRPr="00DA2B3B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DA2B3B">
        <w:rPr>
          <w:bCs/>
          <w:sz w:val="28"/>
          <w:szCs w:val="28"/>
        </w:rPr>
        <w:t>В связи с тем, что ряд тем, на разных ступенях обучения,  не освещены в допущенных к использованию учебниках,  рекомендуем использовать для подготовки и проведения занятий, следующие источники (</w:t>
      </w:r>
      <w:r w:rsidR="00564A3F">
        <w:rPr>
          <w:bCs/>
          <w:sz w:val="28"/>
          <w:szCs w:val="28"/>
        </w:rPr>
        <w:t>т</w:t>
      </w:r>
      <w:r w:rsidRPr="00DA2B3B">
        <w:rPr>
          <w:bCs/>
          <w:sz w:val="28"/>
          <w:szCs w:val="28"/>
        </w:rPr>
        <w:t>аблица 4):</w:t>
      </w:r>
    </w:p>
    <w:p w:rsidR="00363891" w:rsidRPr="005E5FE8" w:rsidRDefault="00363891" w:rsidP="004375D2">
      <w:pPr>
        <w:widowControl w:val="0"/>
        <w:tabs>
          <w:tab w:val="left" w:pos="0"/>
          <w:tab w:val="left" w:pos="900"/>
          <w:tab w:val="left" w:pos="1134"/>
        </w:tabs>
        <w:spacing w:line="240" w:lineRule="auto"/>
        <w:ind w:firstLine="709"/>
        <w:jc w:val="right"/>
        <w:rPr>
          <w:b/>
          <w:bCs/>
          <w:sz w:val="16"/>
          <w:szCs w:val="16"/>
        </w:rPr>
      </w:pPr>
    </w:p>
    <w:p w:rsidR="00FC6967" w:rsidRPr="00363891" w:rsidRDefault="00FC6967" w:rsidP="004375D2">
      <w:pPr>
        <w:widowControl w:val="0"/>
        <w:tabs>
          <w:tab w:val="left" w:pos="0"/>
          <w:tab w:val="left" w:pos="900"/>
          <w:tab w:val="left" w:pos="1134"/>
        </w:tabs>
        <w:spacing w:line="240" w:lineRule="auto"/>
        <w:ind w:firstLine="709"/>
        <w:jc w:val="right"/>
        <w:rPr>
          <w:bCs/>
          <w:i/>
          <w:sz w:val="28"/>
          <w:szCs w:val="28"/>
        </w:rPr>
      </w:pPr>
      <w:r w:rsidRPr="00836CA9">
        <w:rPr>
          <w:bCs/>
          <w:sz w:val="28"/>
          <w:szCs w:val="28"/>
        </w:rPr>
        <w:t>Таблица</w:t>
      </w:r>
      <w:r w:rsidRPr="00363891">
        <w:rPr>
          <w:bCs/>
          <w:i/>
          <w:sz w:val="28"/>
          <w:szCs w:val="28"/>
        </w:rPr>
        <w:t xml:space="preserve"> </w:t>
      </w:r>
      <w:r w:rsidRPr="00836CA9">
        <w:rPr>
          <w:bCs/>
          <w:sz w:val="28"/>
          <w:szCs w:val="28"/>
        </w:rPr>
        <w:t>4</w:t>
      </w:r>
    </w:p>
    <w:p w:rsidR="00FC6967" w:rsidRPr="005E5FE8" w:rsidRDefault="00FC6967" w:rsidP="005E5FE8">
      <w:pPr>
        <w:tabs>
          <w:tab w:val="left" w:pos="1134"/>
        </w:tabs>
        <w:spacing w:line="240" w:lineRule="auto"/>
        <w:ind w:firstLine="709"/>
        <w:rPr>
          <w:bCs/>
          <w:spacing w:val="-4"/>
          <w:kern w:val="28"/>
          <w:sz w:val="28"/>
          <w:szCs w:val="28"/>
        </w:rPr>
      </w:pPr>
      <w:r w:rsidRPr="005E5FE8">
        <w:rPr>
          <w:b/>
          <w:bCs/>
          <w:spacing w:val="-4"/>
          <w:kern w:val="28"/>
          <w:sz w:val="28"/>
          <w:szCs w:val="28"/>
        </w:rPr>
        <w:t>Дополнительные источники для подготовки и</w:t>
      </w:r>
      <w:r w:rsidR="005E5FE8">
        <w:rPr>
          <w:b/>
          <w:bCs/>
          <w:spacing w:val="-4"/>
          <w:kern w:val="28"/>
          <w:sz w:val="28"/>
          <w:szCs w:val="28"/>
        </w:rPr>
        <w:t xml:space="preserve"> </w:t>
      </w:r>
      <w:r w:rsidRPr="005E5FE8">
        <w:rPr>
          <w:b/>
          <w:bCs/>
          <w:spacing w:val="-4"/>
          <w:kern w:val="28"/>
          <w:sz w:val="28"/>
          <w:szCs w:val="28"/>
        </w:rPr>
        <w:t>проведения уроков ОБЖ</w:t>
      </w:r>
    </w:p>
    <w:p w:rsidR="00FC6967" w:rsidRPr="005E5FE8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bCs/>
          <w:sz w:val="16"/>
          <w:szCs w:val="1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5760"/>
        <w:gridCol w:w="2912"/>
      </w:tblGrid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/>
                <w:bCs/>
              </w:rPr>
            </w:pPr>
            <w:r w:rsidRPr="00363891">
              <w:rPr>
                <w:b/>
                <w:bCs/>
              </w:rPr>
              <w:t>Класс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E225B3">
            <w:pPr>
              <w:tabs>
                <w:tab w:val="left" w:pos="1134"/>
              </w:tabs>
              <w:spacing w:line="240" w:lineRule="auto"/>
              <w:jc w:val="center"/>
              <w:rPr>
                <w:b/>
                <w:bCs/>
              </w:rPr>
            </w:pPr>
            <w:r w:rsidRPr="00363891">
              <w:rPr>
                <w:b/>
                <w:bCs/>
              </w:rPr>
              <w:t>Тема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E225B3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rPr>
                <w:b/>
                <w:bCs/>
              </w:rPr>
              <w:t>Источник</w:t>
            </w: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  <w:r w:rsidRPr="00363891">
              <w:rPr>
                <w:bCs/>
              </w:rPr>
              <w:t>5 класс</w:t>
            </w:r>
          </w:p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>Тема 2.1 Современный транспорт</w:t>
            </w:r>
            <w:r w:rsidR="00836CA9">
              <w:rPr>
                <w:bCs/>
              </w:rPr>
              <w:t xml:space="preserve"> – зона повышенной опасности. Д</w:t>
            </w:r>
            <w:r w:rsidRPr="00363891">
              <w:rPr>
                <w:bCs/>
              </w:rPr>
              <w:t>анная тема не освещена ни в одном из рекомендованных учебников.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>Второ</w:t>
            </w:r>
            <w:r w:rsidR="00836CA9">
              <w:rPr>
                <w:bCs/>
              </w:rPr>
              <w:t>й</w:t>
            </w:r>
            <w:r w:rsidRPr="00363891">
              <w:rPr>
                <w:bCs/>
              </w:rPr>
              <w:t xml:space="preserve"> раздел темы 5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Организация защиты населения Российской Федерации от чрезвычайных ситуаций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, которая посвящена защите от ЧС техногенного и природного характера и состоит в большей степени из практических занятий. Ни в одном из предложенных учебников нет материала для самостоятельной подготовки школьников к проведению данных занятий. </w:t>
            </w:r>
          </w:p>
          <w:p w:rsidR="00FC6967" w:rsidRPr="00363891" w:rsidRDefault="00FC6967" w:rsidP="00836CA9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Например: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 xml:space="preserve">Порядок оповещения населения о чрезвычайных ситуациях. Сигнал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Внимание</w:t>
            </w:r>
            <w:proofErr w:type="gramStart"/>
            <w:r w:rsidRPr="00363891">
              <w:rPr>
                <w:bCs/>
              </w:rPr>
              <w:t xml:space="preserve"> В</w:t>
            </w:r>
            <w:proofErr w:type="gramEnd"/>
            <w:r w:rsidRPr="00363891">
              <w:rPr>
                <w:bCs/>
              </w:rPr>
              <w:t>сем!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>, Правила укрытия в защитных сооружениях при чрезвычайных ситуациях</w:t>
            </w:r>
            <w:r w:rsidR="00E225B3">
              <w:rPr>
                <w:bCs/>
              </w:rPr>
              <w:t>»</w:t>
            </w:r>
            <w:r w:rsidR="00836CA9">
              <w:rPr>
                <w:bCs/>
              </w:rPr>
              <w:t>.</w:t>
            </w:r>
            <w:r w:rsidRPr="00363891">
              <w:rPr>
                <w:bCs/>
              </w:rPr>
              <w:t xml:space="preserve"> </w:t>
            </w:r>
            <w:r w:rsidR="00836CA9">
              <w:rPr>
                <w:bCs/>
              </w:rPr>
              <w:t>В</w:t>
            </w:r>
            <w:r w:rsidRPr="00363891">
              <w:rPr>
                <w:bCs/>
              </w:rPr>
              <w:t xml:space="preserve"> школах нет защитных сооружений, на базе которых можно пра</w:t>
            </w:r>
            <w:r w:rsidR="00E225B3">
              <w:rPr>
                <w:bCs/>
              </w:rPr>
              <w:t>ктически отработать данную тему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Для изучения данной темы рекомендуем использовать портал МЧС </w:t>
            </w:r>
            <w:hyperlink r:id="rId12" w:history="1">
              <w:r w:rsidRPr="00363891">
                <w:rPr>
                  <w:rStyle w:val="a4"/>
                  <w:bCs/>
                </w:rPr>
                <w:t>http://www.mchs.gov.ru/</w:t>
              </w:r>
            </w:hyperlink>
            <w:r w:rsidRPr="00363891">
              <w:rPr>
                <w:bCs/>
              </w:rPr>
              <w:t xml:space="preserve"> в разделе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Образован</w:t>
            </w:r>
            <w:r w:rsidR="00E225B3">
              <w:rPr>
                <w:bCs/>
              </w:rPr>
              <w:t>ие и обучение»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  <w:r w:rsidRPr="00363891">
              <w:rPr>
                <w:bCs/>
              </w:rPr>
              <w:lastRenderedPageBreak/>
              <w:t>6 класс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Тема урока –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 xml:space="preserve">Влияние наркотиков и </w:t>
            </w:r>
            <w:proofErr w:type="spellStart"/>
            <w:r w:rsidRPr="00363891">
              <w:rPr>
                <w:bCs/>
              </w:rPr>
              <w:t>психоактивных</w:t>
            </w:r>
            <w:proofErr w:type="spellEnd"/>
            <w:r w:rsidRPr="00363891">
              <w:rPr>
                <w:bCs/>
              </w:rPr>
              <w:t xml:space="preserve"> веществ на здоровье человека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 в учебнике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Основы безопасности жизнедеятельности. 6 класс</w:t>
            </w:r>
            <w:proofErr w:type="gramStart"/>
            <w:r w:rsidRPr="00363891">
              <w:rPr>
                <w:bCs/>
              </w:rPr>
              <w:t>.</w:t>
            </w:r>
            <w:r w:rsidR="00836CA9">
              <w:rPr>
                <w:bCs/>
              </w:rPr>
              <w:t xml:space="preserve">» </w:t>
            </w:r>
            <w:r w:rsidR="00EA7FF4" w:rsidRPr="00363891">
              <w:t>–</w:t>
            </w:r>
            <w:r w:rsidRPr="00363891">
              <w:rPr>
                <w:bCs/>
              </w:rPr>
              <w:t xml:space="preserve"> </w:t>
            </w:r>
            <w:proofErr w:type="gramEnd"/>
            <w:r w:rsidRPr="00363891">
              <w:rPr>
                <w:bCs/>
              </w:rPr>
              <w:t xml:space="preserve">Маслов А.Г., Марков В.В. и др., под ред. </w:t>
            </w:r>
            <w:proofErr w:type="spellStart"/>
            <w:r w:rsidRPr="00363891">
              <w:rPr>
                <w:bCs/>
              </w:rPr>
              <w:t>Латчука</w:t>
            </w:r>
            <w:proofErr w:type="spellEnd"/>
            <w:r w:rsidRPr="00363891">
              <w:rPr>
                <w:bCs/>
              </w:rPr>
              <w:t xml:space="preserve"> В.Н.</w:t>
            </w:r>
            <w:r w:rsidR="00E225B3">
              <w:rPr>
                <w:bCs/>
              </w:rPr>
              <w:t>»</w:t>
            </w:r>
            <w:r w:rsidR="00836CA9">
              <w:rPr>
                <w:bCs/>
              </w:rPr>
              <w:t xml:space="preserve"> </w:t>
            </w:r>
            <w:r w:rsidR="00552523">
              <w:rPr>
                <w:bCs/>
              </w:rPr>
              <w:t>не освещена вообще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EA7FF4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Очень подробно данное занятие освещено в учебнике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Основы безопасности жизнеде</w:t>
            </w:r>
            <w:r w:rsidR="00EA7FF4">
              <w:rPr>
                <w:bCs/>
              </w:rPr>
              <w:t>ятельности. 6 класс</w:t>
            </w:r>
            <w:r w:rsidR="00836CA9">
              <w:rPr>
                <w:bCs/>
              </w:rPr>
              <w:t xml:space="preserve">» </w:t>
            </w:r>
            <w:r w:rsidR="00EA7FF4" w:rsidRPr="00363891">
              <w:t>–</w:t>
            </w:r>
            <w:r w:rsidR="00363891">
              <w:rPr>
                <w:bCs/>
              </w:rPr>
              <w:t xml:space="preserve"> </w:t>
            </w:r>
            <w:r w:rsidRPr="00363891">
              <w:rPr>
                <w:bCs/>
              </w:rPr>
              <w:t>Смирнов А.Т., Хренников Б.О</w:t>
            </w:r>
            <w:r w:rsidR="00836CA9">
              <w:rPr>
                <w:bCs/>
              </w:rPr>
              <w:t>.</w:t>
            </w: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836CA9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EA7FF4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Темы уроков –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Влияние неблагоприятной окружающей среды на здоровье человека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,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Влияние неблагоприятной окружающей среды на здоровье человека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 </w:t>
            </w:r>
            <w:r w:rsidR="00EA7FF4" w:rsidRPr="00363891">
              <w:t>–</w:t>
            </w:r>
            <w:r w:rsidR="00EA7FF4" w:rsidRPr="00EA7FF4">
              <w:t xml:space="preserve"> </w:t>
            </w:r>
            <w:r w:rsidRPr="00363891">
              <w:rPr>
                <w:bCs/>
              </w:rPr>
              <w:t xml:space="preserve">в предложенных учебниках </w:t>
            </w:r>
            <w:r w:rsidR="00E225B3">
              <w:rPr>
                <w:bCs/>
              </w:rPr>
              <w:t>эт</w:t>
            </w:r>
            <w:r w:rsidR="00EA7FF4">
              <w:rPr>
                <w:bCs/>
              </w:rPr>
              <w:t>и</w:t>
            </w:r>
            <w:proofErr w:type="gramStart"/>
            <w:r w:rsidR="00EA7FF4">
              <w:rPr>
                <w:bCs/>
              </w:rPr>
              <w:t>х</w:t>
            </w:r>
            <w:r w:rsidR="00EA7FF4" w:rsidRPr="00EA7FF4">
              <w:rPr>
                <w:bCs/>
              </w:rPr>
              <w:t>[</w:t>
            </w:r>
            <w:proofErr w:type="gramEnd"/>
            <w:r w:rsidR="00E225B3">
              <w:rPr>
                <w:bCs/>
              </w:rPr>
              <w:t xml:space="preserve"> тем</w:t>
            </w:r>
            <w:r w:rsidR="00EA7FF4">
              <w:rPr>
                <w:bCs/>
              </w:rPr>
              <w:t xml:space="preserve"> и даже раздела</w:t>
            </w:r>
            <w:r w:rsidR="00E225B3">
              <w:rPr>
                <w:bCs/>
              </w:rPr>
              <w:t xml:space="preserve"> нет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EA7FF4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Подробно освещены только в учебнике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Основы безопасно</w:t>
            </w:r>
            <w:r w:rsidR="00EA7FF4">
              <w:rPr>
                <w:bCs/>
              </w:rPr>
              <w:t>сти жизнедеятельности. 6 класс»</w:t>
            </w:r>
            <w:r w:rsidRPr="00363891">
              <w:rPr>
                <w:bCs/>
              </w:rPr>
              <w:t xml:space="preserve"> </w:t>
            </w:r>
            <w:r w:rsidR="00EA7FF4" w:rsidRPr="00363891">
              <w:t>–</w:t>
            </w:r>
            <w:r w:rsidR="00EA7FF4">
              <w:rPr>
                <w:lang w:val="en-US"/>
              </w:rPr>
              <w:t xml:space="preserve"> </w:t>
            </w:r>
            <w:r w:rsidRPr="00363891">
              <w:rPr>
                <w:bCs/>
              </w:rPr>
              <w:t>Смирнов</w:t>
            </w:r>
            <w:r w:rsidR="00EA7FF4">
              <w:rPr>
                <w:bCs/>
              </w:rPr>
              <w:t xml:space="preserve"> А.Т., Хренников Б.О.</w:t>
            </w: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Тематика уроков по 3 разделу, 6 темы: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Здоровый образ жизни и его значение для гармоничного развития человека</w:t>
            </w:r>
            <w:r w:rsidR="00E225B3">
              <w:rPr>
                <w:bCs/>
              </w:rPr>
              <w:t>»</w:t>
            </w:r>
            <w:r w:rsidR="00836CA9">
              <w:rPr>
                <w:bCs/>
              </w:rPr>
              <w:t xml:space="preserve"> </w:t>
            </w:r>
            <w:r w:rsidRPr="00363891">
              <w:rPr>
                <w:bCs/>
              </w:rPr>
              <w:t xml:space="preserve">(формирование личности подростка при его взаимоотношении </w:t>
            </w:r>
            <w:proofErr w:type="gramStart"/>
            <w:r w:rsidRPr="00363891">
              <w:rPr>
                <w:bCs/>
              </w:rPr>
              <w:t>со</w:t>
            </w:r>
            <w:proofErr w:type="gramEnd"/>
            <w:r w:rsidRPr="00363891">
              <w:rPr>
                <w:bCs/>
              </w:rPr>
              <w:t xml:space="preserve"> взрослыми; формирование личности при взаимоотношении со сверстниками; формирование взаимоотношений со сверстниками противоположного пола; взаимоотношение подростка и общества; ответственность несовершеннолетних).</w:t>
            </w:r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>Данные вопросы не освещены ни в одном из предлагаемых учебников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Найти необходимый материал по данным темам можно на следующем интернет ресурсе </w:t>
            </w:r>
            <w:hyperlink r:id="rId13" w:history="1">
              <w:r w:rsidRPr="00363891">
                <w:rPr>
                  <w:rStyle w:val="a4"/>
                  <w:bCs/>
                </w:rPr>
                <w:t>http://med-books.info/vozrastnaya-psihologiya_783/formirovanie-lichnosti-podrostka-42042.html</w:t>
              </w:r>
            </w:hyperlink>
          </w:p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  <w:r w:rsidRPr="00363891">
              <w:rPr>
                <w:bCs/>
              </w:rPr>
              <w:t>8 класс</w:t>
            </w:r>
          </w:p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Тема урока –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Влияние деятельности человека на окружающую среду.  Экология и экологическая безопасность</w:t>
            </w:r>
            <w:r w:rsidR="00E225B3">
              <w:rPr>
                <w:bCs/>
              </w:rPr>
              <w:t>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1F5AB0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Очень подробно </w:t>
            </w:r>
            <w:proofErr w:type="gramStart"/>
            <w:r w:rsidRPr="00363891">
              <w:rPr>
                <w:bCs/>
              </w:rPr>
              <w:t>освещена</w:t>
            </w:r>
            <w:proofErr w:type="gramEnd"/>
            <w:r w:rsidRPr="00363891">
              <w:rPr>
                <w:bCs/>
              </w:rPr>
              <w:t xml:space="preserve"> только в двух учебниках;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Основы безопасности жизнедеятельности. 8 класс.</w:t>
            </w:r>
            <w:r w:rsidR="008D31D6">
              <w:rPr>
                <w:bCs/>
              </w:rPr>
              <w:t xml:space="preserve">» </w:t>
            </w:r>
            <w:r w:rsidR="00EA7FF4" w:rsidRPr="00363891">
              <w:t>–</w:t>
            </w:r>
            <w:r w:rsidRPr="00363891">
              <w:rPr>
                <w:bCs/>
              </w:rPr>
              <w:t xml:space="preserve"> Фролов М.П., Литвинов Е.Н. и др.,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Основы безопасности жизнедеятельности. 8 класс</w:t>
            </w:r>
            <w:r w:rsidR="008D31D6">
              <w:rPr>
                <w:bCs/>
              </w:rPr>
              <w:t xml:space="preserve">» </w:t>
            </w:r>
            <w:r w:rsidR="00EA7FF4" w:rsidRPr="00363891">
              <w:t>–</w:t>
            </w:r>
            <w:r w:rsidR="00E225B3">
              <w:rPr>
                <w:bCs/>
              </w:rPr>
              <w:t xml:space="preserve"> Смирнов А.Т., Хренников Б.О.</w:t>
            </w: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8 тема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Правила профилактики и самозащиты от нападения насильников и хулиганов. Самооценка поведения. Психологические приемы самозащиты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,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,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 в учебника</w:t>
            </w:r>
            <w:r w:rsidR="00E225B3">
              <w:rPr>
                <w:bCs/>
              </w:rPr>
              <w:t>х 8 класса не освещается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571F0D" w:rsidP="001F5AB0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Рекомендуем использовать</w:t>
            </w:r>
            <w:r w:rsidR="00FC6967" w:rsidRPr="00363891">
              <w:rPr>
                <w:bCs/>
              </w:rPr>
              <w:t xml:space="preserve"> учебники 5-6 класса, особенно весь материал, который касается терроризма. Вопросы, касающиеся самозащиты, хорошо освещены в учебнике </w:t>
            </w:r>
            <w:r w:rsidR="00E225B3">
              <w:rPr>
                <w:bCs/>
              </w:rPr>
              <w:t>«</w:t>
            </w:r>
            <w:r w:rsidR="00FC6967" w:rsidRPr="00363891">
              <w:rPr>
                <w:bCs/>
              </w:rPr>
              <w:t>Основы безопасности жизнедеятельности. 8 класс</w:t>
            </w:r>
            <w:r w:rsidR="008D31D6">
              <w:rPr>
                <w:bCs/>
              </w:rPr>
              <w:t xml:space="preserve">» </w:t>
            </w:r>
            <w:r w:rsidR="00EA7FF4" w:rsidRPr="00363891">
              <w:t>–</w:t>
            </w:r>
            <w:r w:rsidR="008D31D6">
              <w:rPr>
                <w:bCs/>
              </w:rPr>
              <w:t xml:space="preserve"> </w:t>
            </w:r>
            <w:r w:rsidR="00FC6967" w:rsidRPr="00363891">
              <w:rPr>
                <w:bCs/>
              </w:rPr>
              <w:t xml:space="preserve">Фролов М.П., Литвинов Е.Н. и др., в остальных </w:t>
            </w:r>
            <w:r w:rsidR="00E225B3">
              <w:rPr>
                <w:bCs/>
              </w:rPr>
              <w:t>учебниках данного материала нет</w:t>
            </w:r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t xml:space="preserve">Раздел третий учебной программы –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Чрезвычайные ситуации природного и техногенного характера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, темы 10 </w:t>
            </w:r>
            <w:r w:rsidR="00E225B3">
              <w:rPr>
                <w:bCs/>
              </w:rPr>
              <w:t>«</w:t>
            </w:r>
            <w:r w:rsidRPr="00363891">
              <w:rPr>
                <w:bCs/>
              </w:rPr>
              <w:t>ЧС природного характера</w:t>
            </w:r>
            <w:r w:rsidR="00E225B3">
              <w:rPr>
                <w:bCs/>
              </w:rPr>
              <w:t>»</w:t>
            </w:r>
            <w:r w:rsidRPr="00363891">
              <w:rPr>
                <w:bCs/>
              </w:rPr>
              <w:t xml:space="preserve"> </w:t>
            </w:r>
            <w:r w:rsidR="008D31D6">
              <w:rPr>
                <w:bCs/>
              </w:rPr>
              <w:t xml:space="preserve">- </w:t>
            </w:r>
            <w:r w:rsidRPr="00363891">
              <w:rPr>
                <w:bCs/>
              </w:rPr>
              <w:t xml:space="preserve">ни в одном </w:t>
            </w:r>
            <w:r w:rsidRPr="00363891">
              <w:rPr>
                <w:bCs/>
              </w:rPr>
              <w:lastRenderedPageBreak/>
              <w:t>у</w:t>
            </w:r>
            <w:r w:rsidR="00E225B3">
              <w:rPr>
                <w:bCs/>
              </w:rPr>
              <w:t>чебнике для 8 класса не описаны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rPr>
                <w:bCs/>
              </w:rPr>
              <w:lastRenderedPageBreak/>
              <w:t xml:space="preserve">Для подготовки к занятиям по данной теме ученикам необходимо </w:t>
            </w:r>
            <w:r w:rsidRPr="00363891">
              <w:rPr>
                <w:bCs/>
              </w:rPr>
              <w:lastRenderedPageBreak/>
              <w:t>использовать учебники 7 класса</w:t>
            </w:r>
            <w:r w:rsidR="008D31D6">
              <w:rPr>
                <w:bCs/>
              </w:rPr>
              <w:t>, л</w:t>
            </w:r>
            <w:r w:rsidRPr="00363891">
              <w:rPr>
                <w:bCs/>
              </w:rPr>
              <w:t xml:space="preserve">ибо материалы с интернет ресурсов: </w:t>
            </w:r>
            <w:hyperlink r:id="rId14" w:history="1">
              <w:r w:rsidRPr="00363891">
                <w:rPr>
                  <w:rStyle w:val="a4"/>
                </w:rPr>
                <w:t>culture.m</w:t>
              </w:r>
              <w:r w:rsidRPr="00363891">
                <w:rPr>
                  <w:rStyle w:val="a4"/>
                  <w:b/>
                  <w:bCs/>
                </w:rPr>
                <w:t>chs</w:t>
              </w:r>
              <w:r w:rsidRPr="00363891">
                <w:rPr>
                  <w:rStyle w:val="a4"/>
                </w:rPr>
                <w:t>.gov.ru</w:t>
              </w:r>
            </w:hyperlink>
            <w:r w:rsidR="00E225B3">
              <w:t xml:space="preserve">, </w:t>
            </w:r>
            <w:hyperlink r:id="rId15" w:history="1">
              <w:r w:rsidRPr="00363891">
                <w:rPr>
                  <w:rStyle w:val="a4"/>
                </w:rPr>
                <w:t>ru.wikipedia.org</w:t>
              </w:r>
            </w:hyperlink>
          </w:p>
        </w:tc>
      </w:tr>
      <w:tr w:rsidR="00FC6967" w:rsidRPr="00363891" w:rsidTr="008D31D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571F0D">
            <w:pPr>
              <w:tabs>
                <w:tab w:val="left" w:pos="1134"/>
              </w:tabs>
              <w:spacing w:line="240" w:lineRule="auto"/>
              <w:jc w:val="both"/>
            </w:pPr>
            <w:r w:rsidRPr="00363891">
              <w:t xml:space="preserve">Тема 12 – </w:t>
            </w:r>
            <w:r w:rsidR="00E225B3">
              <w:t>«</w:t>
            </w:r>
            <w:r w:rsidRPr="00363891">
              <w:t>Организация защиты населения от чрезвычайных ситуаций</w:t>
            </w:r>
            <w:r w:rsidR="00E225B3">
              <w:t>»</w:t>
            </w:r>
            <w:r w:rsidR="008D31D6">
              <w:t xml:space="preserve"> </w:t>
            </w:r>
            <w:r w:rsidR="00571F0D" w:rsidRPr="00363891">
              <w:t>–</w:t>
            </w:r>
            <w:r w:rsidRPr="00363891">
              <w:t xml:space="preserve"> </w:t>
            </w:r>
            <w:r w:rsidR="008D31D6">
              <w:t>и</w:t>
            </w:r>
            <w:r w:rsidRPr="00363891">
              <w:t>нформация по данной те</w:t>
            </w:r>
            <w:r w:rsidR="00E225B3">
              <w:t>ме в учебниках не предоставлена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363891" w:rsidRDefault="00FC6967" w:rsidP="008D31D6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r w:rsidRPr="00363891">
              <w:t xml:space="preserve">При подготовке и проведении занятий рекомендуем использовать интернет ресурсы - </w:t>
            </w:r>
            <w:hyperlink r:id="rId16" w:history="1">
              <w:r w:rsidRPr="00363891">
                <w:rPr>
                  <w:rStyle w:val="a4"/>
                </w:rPr>
                <w:t>culture.m</w:t>
              </w:r>
              <w:r w:rsidRPr="00363891">
                <w:rPr>
                  <w:rStyle w:val="a4"/>
                  <w:b/>
                  <w:bCs/>
                </w:rPr>
                <w:t>chs</w:t>
              </w:r>
              <w:r w:rsidRPr="00363891">
                <w:rPr>
                  <w:rStyle w:val="a4"/>
                </w:rPr>
                <w:t>.gov.ru</w:t>
              </w:r>
            </w:hyperlink>
            <w:r w:rsidRPr="00363891">
              <w:t xml:space="preserve">,  </w:t>
            </w:r>
            <w:hyperlink r:id="rId17" w:history="1">
              <w:r w:rsidRPr="00363891">
                <w:rPr>
                  <w:rStyle w:val="a4"/>
                </w:rPr>
                <w:t>ru.wikipedia.org</w:t>
              </w:r>
            </w:hyperlink>
          </w:p>
        </w:tc>
      </w:tr>
    </w:tbl>
    <w:p w:rsidR="00363891" w:rsidRPr="005E5FE8" w:rsidRDefault="00363891" w:rsidP="004375D2">
      <w:pPr>
        <w:tabs>
          <w:tab w:val="left" w:pos="1134"/>
        </w:tabs>
        <w:spacing w:line="240" w:lineRule="auto"/>
        <w:ind w:firstLine="709"/>
        <w:jc w:val="both"/>
        <w:rPr>
          <w:bCs/>
          <w:sz w:val="16"/>
          <w:szCs w:val="16"/>
        </w:rPr>
      </w:pPr>
    </w:p>
    <w:p w:rsidR="008D31D6" w:rsidRPr="001F5AB0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rStyle w:val="a4"/>
          <w:sz w:val="20"/>
          <w:szCs w:val="20"/>
        </w:rPr>
      </w:pPr>
      <w:r w:rsidRPr="00DA2B3B">
        <w:rPr>
          <w:bCs/>
          <w:sz w:val="28"/>
          <w:szCs w:val="28"/>
        </w:rPr>
        <w:t>Рекомендованные Министерством образования и науки РФ учебники по физической культуре и ОБЖ по адресу:</w:t>
      </w:r>
      <w:r w:rsidR="008D31D6">
        <w:rPr>
          <w:bCs/>
          <w:sz w:val="28"/>
          <w:szCs w:val="28"/>
        </w:rPr>
        <w:t xml:space="preserve"> </w:t>
      </w:r>
      <w:hyperlink r:id="rId18" w:history="1">
        <w:r w:rsidR="008D31D6" w:rsidRPr="001F5AB0">
          <w:rPr>
            <w:rStyle w:val="a4"/>
            <w:sz w:val="20"/>
            <w:szCs w:val="20"/>
          </w:rPr>
          <w:t>http://mosmetod.ru/metodicheskoe-prostranstvo/srednyaya-i-starshaya-shkola/obzh/umk/222.html</w:t>
        </w:r>
      </w:hyperlink>
      <w:r w:rsidR="008D31D6" w:rsidRPr="001F5AB0">
        <w:rPr>
          <w:bCs/>
          <w:sz w:val="20"/>
          <w:szCs w:val="20"/>
        </w:rPr>
        <w:t xml:space="preserve">; </w:t>
      </w:r>
      <w:hyperlink r:id="rId19" w:history="1">
        <w:r w:rsidR="008D31D6" w:rsidRPr="001F5AB0">
          <w:rPr>
            <w:rStyle w:val="a4"/>
            <w:sz w:val="20"/>
            <w:szCs w:val="20"/>
          </w:rPr>
          <w:t>http://www.prosv.ru/info.aspx?ob_no=27212</w:t>
        </w:r>
      </w:hyperlink>
    </w:p>
    <w:p w:rsidR="001F5AB0" w:rsidRPr="001F5AB0" w:rsidRDefault="001F5AB0" w:rsidP="004375D2">
      <w:pPr>
        <w:tabs>
          <w:tab w:val="left" w:pos="1134"/>
        </w:tabs>
        <w:spacing w:line="240" w:lineRule="auto"/>
        <w:ind w:firstLine="709"/>
        <w:jc w:val="both"/>
        <w:rPr>
          <w:b/>
          <w:sz w:val="16"/>
          <w:szCs w:val="16"/>
        </w:rPr>
      </w:pPr>
    </w:p>
    <w:p w:rsidR="00FC6967" w:rsidRPr="00DA2B3B" w:rsidRDefault="00FC6967" w:rsidP="004375D2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DA2B3B">
        <w:rPr>
          <w:b/>
          <w:sz w:val="28"/>
          <w:szCs w:val="28"/>
        </w:rPr>
        <w:t>Использование современных ЭОР на уроках ОБЖ</w:t>
      </w:r>
      <w:proofErr w:type="gramEnd"/>
    </w:p>
    <w:p w:rsidR="00FC6967" w:rsidRPr="00DA2B3B" w:rsidRDefault="00FC6967" w:rsidP="004375D2">
      <w:pPr>
        <w:tabs>
          <w:tab w:val="left" w:pos="108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Основная педагогическая задача при изучении ОБЖ в условиях перехода к внедрению ФГОС на ступени основного общего образования – создание и организация условий, инициирующих ученическое действие. </w:t>
      </w:r>
    </w:p>
    <w:p w:rsidR="00FC6967" w:rsidRPr="00DA2B3B" w:rsidRDefault="00FC6967" w:rsidP="004375D2">
      <w:pPr>
        <w:tabs>
          <w:tab w:val="left" w:pos="1080"/>
          <w:tab w:val="left" w:pos="1134"/>
        </w:tabs>
        <w:spacing w:line="240" w:lineRule="auto"/>
        <w:ind w:firstLine="709"/>
        <w:jc w:val="both"/>
        <w:rPr>
          <w:b/>
          <w:sz w:val="28"/>
          <w:szCs w:val="28"/>
        </w:rPr>
      </w:pPr>
      <w:proofErr w:type="spellStart"/>
      <w:r w:rsidRPr="00DA2B3B">
        <w:rPr>
          <w:sz w:val="28"/>
          <w:szCs w:val="28"/>
        </w:rPr>
        <w:t>Эобразовательные</w:t>
      </w:r>
      <w:proofErr w:type="spellEnd"/>
      <w:r w:rsidRPr="00DA2B3B">
        <w:rPr>
          <w:sz w:val="28"/>
          <w:szCs w:val="28"/>
        </w:rPr>
        <w:t xml:space="preserve"> ресурсы (ЭОР) - это представленные в цифровой форме фотографии, видеофрагменты, статистические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</w:t>
      </w:r>
      <w:r w:rsidR="00C35413">
        <w:rPr>
          <w:sz w:val="28"/>
          <w:szCs w:val="28"/>
        </w:rPr>
        <w:t xml:space="preserve"> </w:t>
      </w:r>
      <w:r w:rsidRPr="00DA2B3B">
        <w:rPr>
          <w:sz w:val="28"/>
          <w:szCs w:val="28"/>
        </w:rPr>
        <w:t>(электронные приложения), необходимые для организации учебного процесса.</w:t>
      </w:r>
    </w:p>
    <w:p w:rsidR="00E225B3" w:rsidRPr="00FF13DF" w:rsidRDefault="00E225B3" w:rsidP="004375D2">
      <w:pPr>
        <w:tabs>
          <w:tab w:val="left" w:pos="1080"/>
          <w:tab w:val="left" w:pos="1134"/>
        </w:tabs>
        <w:spacing w:line="240" w:lineRule="auto"/>
        <w:ind w:firstLine="709"/>
        <w:jc w:val="right"/>
        <w:rPr>
          <w:sz w:val="16"/>
          <w:szCs w:val="16"/>
        </w:rPr>
      </w:pPr>
    </w:p>
    <w:p w:rsidR="00FC6967" w:rsidRPr="00FF13DF" w:rsidRDefault="00FC6967" w:rsidP="004375D2">
      <w:pPr>
        <w:tabs>
          <w:tab w:val="left" w:pos="1080"/>
          <w:tab w:val="left" w:pos="1134"/>
        </w:tabs>
        <w:spacing w:line="240" w:lineRule="auto"/>
        <w:ind w:firstLine="709"/>
        <w:jc w:val="right"/>
        <w:rPr>
          <w:b/>
          <w:sz w:val="28"/>
          <w:szCs w:val="28"/>
        </w:rPr>
      </w:pPr>
      <w:r w:rsidRPr="00FF13DF">
        <w:rPr>
          <w:sz w:val="28"/>
          <w:szCs w:val="28"/>
        </w:rPr>
        <w:t>Таблица 5</w:t>
      </w:r>
    </w:p>
    <w:p w:rsidR="00FC6967" w:rsidRPr="00DA2B3B" w:rsidRDefault="00FC6967" w:rsidP="00363891">
      <w:pPr>
        <w:tabs>
          <w:tab w:val="left" w:pos="1080"/>
          <w:tab w:val="left" w:pos="1134"/>
        </w:tabs>
        <w:spacing w:line="240" w:lineRule="auto"/>
        <w:jc w:val="center"/>
        <w:rPr>
          <w:b/>
          <w:sz w:val="28"/>
          <w:szCs w:val="28"/>
        </w:rPr>
      </w:pPr>
      <w:r w:rsidRPr="00DA2B3B">
        <w:rPr>
          <w:b/>
          <w:sz w:val="28"/>
          <w:szCs w:val="28"/>
        </w:rPr>
        <w:t>ЭОР по ОБЖ для общеобразовательных школ</w:t>
      </w:r>
    </w:p>
    <w:p w:rsidR="00FC6967" w:rsidRPr="00FF13DF" w:rsidRDefault="00FC6967" w:rsidP="004375D2">
      <w:pPr>
        <w:tabs>
          <w:tab w:val="left" w:pos="1080"/>
          <w:tab w:val="left" w:pos="1134"/>
        </w:tabs>
        <w:spacing w:line="240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7937"/>
      </w:tblGrid>
      <w:tr w:rsidR="00FC6967" w:rsidRPr="00E225B3" w:rsidTr="005E5FE8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A62133">
            <w:pPr>
              <w:tabs>
                <w:tab w:val="left" w:pos="1134"/>
              </w:tabs>
              <w:spacing w:line="240" w:lineRule="auto"/>
              <w:rPr>
                <w:b/>
              </w:rPr>
            </w:pPr>
            <w:r w:rsidRPr="00E225B3">
              <w:t>Всероссийский научно-исследовательский институт по проблемам гражданской обороны и чрезвычайных ситуаций</w:t>
            </w:r>
          </w:p>
          <w:p w:rsidR="00FC6967" w:rsidRPr="00E225B3" w:rsidRDefault="00FC6967" w:rsidP="00A62133">
            <w:pPr>
              <w:tabs>
                <w:tab w:val="left" w:pos="1080"/>
                <w:tab w:val="left" w:pos="1134"/>
              </w:tabs>
              <w:spacing w:line="240" w:lineRule="auto"/>
              <w:rPr>
                <w:b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363891">
            <w:pPr>
              <w:tabs>
                <w:tab w:val="left" w:pos="1080"/>
                <w:tab w:val="left" w:pos="1134"/>
              </w:tabs>
              <w:spacing w:line="240" w:lineRule="auto"/>
              <w:jc w:val="both"/>
            </w:pPr>
            <w:r w:rsidRPr="00E225B3">
              <w:rPr>
                <w:iCs/>
              </w:rPr>
              <w:t>Безопасность жизнедеятельности школы</w:t>
            </w:r>
          </w:p>
          <w:p w:rsidR="00A62133" w:rsidRPr="00E225B3" w:rsidRDefault="00571F0D" w:rsidP="00446ACC">
            <w:pPr>
              <w:tabs>
                <w:tab w:val="left" w:pos="1080"/>
                <w:tab w:val="left" w:pos="1134"/>
              </w:tabs>
              <w:spacing w:line="240" w:lineRule="auto"/>
              <w:jc w:val="both"/>
              <w:rPr>
                <w:bCs/>
              </w:rPr>
            </w:pPr>
            <w:hyperlink r:id="rId20" w:history="1">
              <w:r w:rsidR="00FC6967" w:rsidRPr="00E225B3">
                <w:rPr>
                  <w:rStyle w:val="a4"/>
                </w:rPr>
                <w:t>http://kuhta.clan.su</w:t>
              </w:r>
            </w:hyperlink>
            <w:r w:rsidR="00446ACC">
              <w:rPr>
                <w:bCs/>
              </w:rPr>
              <w:t xml:space="preserve">; </w:t>
            </w:r>
            <w:hyperlink r:id="rId21" w:history="1">
              <w:r w:rsidR="00446ACC" w:rsidRPr="00E225B3">
                <w:rPr>
                  <w:rStyle w:val="a4"/>
                </w:rPr>
                <w:t>http://www.bez.econavt.ru</w:t>
              </w:r>
            </w:hyperlink>
            <w:r w:rsidR="00446ACC" w:rsidRPr="00E225B3">
              <w:rPr>
                <w:bCs/>
                <w:iCs/>
              </w:rPr>
              <w:t xml:space="preserve"> </w:t>
            </w:r>
          </w:p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 xml:space="preserve">Журнал </w:t>
            </w:r>
            <w:r w:rsidR="00E225B3">
              <w:t>«</w:t>
            </w:r>
            <w:r w:rsidRPr="00E225B3">
              <w:t>Основы безопасности жизнедеятельности</w:t>
            </w:r>
            <w:r w:rsidR="00E225B3">
              <w:t>»</w:t>
            </w:r>
          </w:p>
          <w:p w:rsidR="00A62133" w:rsidRPr="00E225B3" w:rsidRDefault="00571F0D" w:rsidP="00363891">
            <w:pPr>
              <w:tabs>
                <w:tab w:val="left" w:pos="1134"/>
              </w:tabs>
              <w:spacing w:line="240" w:lineRule="auto"/>
              <w:jc w:val="both"/>
              <w:rPr>
                <w:bCs/>
              </w:rPr>
            </w:pPr>
            <w:hyperlink r:id="rId22" w:history="1">
              <w:r w:rsidR="00FC6967" w:rsidRPr="00E225B3">
                <w:rPr>
                  <w:rStyle w:val="a4"/>
                </w:rPr>
                <w:t>http://www.school-obz.org</w:t>
              </w:r>
            </w:hyperlink>
            <w:r w:rsidR="00FC6967" w:rsidRPr="00E225B3">
              <w:rPr>
                <w:bCs/>
              </w:rPr>
              <w:t xml:space="preserve"> </w:t>
            </w:r>
          </w:p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>Основы безопасности жизнедеятельности. Сайт Баграмян</w:t>
            </w:r>
            <w:r w:rsidR="00A62133" w:rsidRPr="00E225B3">
              <w:t> </w:t>
            </w:r>
            <w:r w:rsidRPr="00E225B3">
              <w:t>Э.</w:t>
            </w:r>
          </w:p>
          <w:p w:rsidR="00446ACC" w:rsidRDefault="00571F0D" w:rsidP="00363891">
            <w:pPr>
              <w:tabs>
                <w:tab w:val="left" w:pos="1134"/>
              </w:tabs>
              <w:spacing w:line="240" w:lineRule="auto"/>
              <w:jc w:val="both"/>
            </w:pPr>
            <w:hyperlink r:id="rId23" w:history="1">
              <w:r w:rsidR="00446ACC" w:rsidRPr="0071519F">
                <w:rPr>
                  <w:rStyle w:val="a4"/>
                </w:rPr>
                <w:t>http://prkschool11.ucoz.ru/index/osnovy_bezopasnosti_zhiznedejatelnosti_obzh/0-82</w:t>
              </w:r>
            </w:hyperlink>
          </w:p>
          <w:p w:rsidR="00FC6967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 xml:space="preserve">Нормативные документы, методические материалы по ОБЖ. Сайт </w:t>
            </w:r>
            <w:proofErr w:type="spellStart"/>
            <w:r w:rsidRPr="00E225B3">
              <w:t>Разумова</w:t>
            </w:r>
            <w:proofErr w:type="spellEnd"/>
            <w:r w:rsidRPr="00E225B3">
              <w:t xml:space="preserve"> В.Н.</w:t>
            </w:r>
          </w:p>
          <w:p w:rsidR="00446ACC" w:rsidRDefault="00571F0D" w:rsidP="00363891">
            <w:pPr>
              <w:tabs>
                <w:tab w:val="left" w:pos="1134"/>
              </w:tabs>
              <w:spacing w:line="240" w:lineRule="auto"/>
              <w:jc w:val="both"/>
            </w:pPr>
            <w:hyperlink r:id="rId24" w:history="1">
              <w:r w:rsidR="00446ACC" w:rsidRPr="0071519F">
                <w:rPr>
                  <w:rStyle w:val="a4"/>
                </w:rPr>
                <w:t>http://school.edu.ru/catalog.asp?ob_no=72173</w:t>
              </w:r>
            </w:hyperlink>
          </w:p>
          <w:p w:rsidR="00446ACC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>Основы безопасности жизнедеятельности</w:t>
            </w:r>
          </w:p>
          <w:p w:rsidR="00446ACC" w:rsidRPr="00E225B3" w:rsidRDefault="00571F0D" w:rsidP="00446ACC">
            <w:pPr>
              <w:tabs>
                <w:tab w:val="left" w:pos="1134"/>
              </w:tabs>
              <w:spacing w:line="240" w:lineRule="auto"/>
              <w:jc w:val="both"/>
              <w:rPr>
                <w:b/>
              </w:rPr>
            </w:pPr>
            <w:hyperlink r:id="rId25" w:history="1">
              <w:r w:rsidR="00446ACC" w:rsidRPr="0071519F">
                <w:rPr>
                  <w:rStyle w:val="a4"/>
                </w:rPr>
                <w:t>http://www.grandars.ru/shkola/bezopasnost-zhiznedeyatelnosti/osnovy-bzh/</w:t>
              </w:r>
            </w:hyperlink>
            <w:r w:rsidR="00446ACC">
              <w:t xml:space="preserve">; </w:t>
            </w:r>
            <w:hyperlink r:id="rId26" w:history="1">
              <w:r w:rsidR="00446ACC" w:rsidRPr="00446ACC">
                <w:rPr>
                  <w:rStyle w:val="a4"/>
                </w:rPr>
                <w:t>http://standart.edu.ru/catalog.aspx?CatalogId=2659</w:t>
              </w:r>
            </w:hyperlink>
          </w:p>
        </w:tc>
      </w:tr>
      <w:tr w:rsidR="00FC6967" w:rsidRPr="00E225B3" w:rsidTr="005E5FE8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A62133">
            <w:pPr>
              <w:tabs>
                <w:tab w:val="left" w:pos="1134"/>
              </w:tabs>
              <w:spacing w:line="240" w:lineRule="auto"/>
              <w:rPr>
                <w:b/>
              </w:rPr>
            </w:pPr>
            <w:r w:rsidRPr="00E225B3">
              <w:t>Институт психологических проблем безопасности</w:t>
            </w:r>
          </w:p>
          <w:p w:rsidR="00FC6967" w:rsidRPr="00E225B3" w:rsidRDefault="00FC6967" w:rsidP="00A62133">
            <w:pPr>
              <w:tabs>
                <w:tab w:val="left" w:pos="1080"/>
                <w:tab w:val="left" w:pos="1134"/>
              </w:tabs>
              <w:spacing w:line="240" w:lineRule="auto"/>
              <w:rPr>
                <w:b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3D" w:rsidRPr="00A8693D" w:rsidRDefault="00A8693D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8693D">
              <w:rPr>
                <w:sz w:val="24"/>
                <w:szCs w:val="24"/>
              </w:rPr>
              <w:t>Институт психологических проблем безопасности</w:t>
            </w:r>
          </w:p>
          <w:p w:rsidR="00A8693D" w:rsidRPr="00A8693D" w:rsidRDefault="00571F0D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27" w:history="1">
              <w:r w:rsidR="00FC6967" w:rsidRPr="00A8693D">
                <w:rPr>
                  <w:rStyle w:val="a4"/>
                  <w:sz w:val="24"/>
                  <w:szCs w:val="24"/>
                </w:rPr>
                <w:t>http://anty-crim.boxmail.biz</w:t>
              </w:r>
            </w:hyperlink>
            <w:r w:rsidR="00FC6967" w:rsidRPr="00A869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C6967" w:rsidRPr="00E225B3" w:rsidRDefault="00FC6967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25B3">
              <w:rPr>
                <w:rFonts w:cs="Times New Roman"/>
                <w:bCs/>
                <w:sz w:val="24"/>
                <w:szCs w:val="24"/>
              </w:rPr>
              <w:t>Искусство выживания</w:t>
            </w:r>
          </w:p>
          <w:p w:rsidR="00A8693D" w:rsidRDefault="00571F0D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28" w:history="1">
              <w:r w:rsidR="00FC6967" w:rsidRPr="00E225B3">
                <w:rPr>
                  <w:rStyle w:val="a4"/>
                  <w:sz w:val="24"/>
                  <w:szCs w:val="24"/>
                </w:rPr>
                <w:t>http://www.goodlife.narod.ru</w:t>
              </w:r>
            </w:hyperlink>
            <w:r w:rsidR="00FC6967" w:rsidRPr="00E225B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C6967" w:rsidRPr="00E225B3" w:rsidRDefault="00FC6967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25B3">
              <w:rPr>
                <w:rFonts w:cs="Times New Roman"/>
                <w:bCs/>
                <w:sz w:val="24"/>
                <w:szCs w:val="24"/>
              </w:rPr>
              <w:t>Все о пожарной безопасности</w:t>
            </w:r>
          </w:p>
          <w:p w:rsidR="00A8693D" w:rsidRDefault="00571F0D" w:rsidP="00363891">
            <w:pPr>
              <w:tabs>
                <w:tab w:val="left" w:pos="1080"/>
                <w:tab w:val="left" w:pos="1134"/>
              </w:tabs>
              <w:spacing w:line="240" w:lineRule="auto"/>
              <w:jc w:val="both"/>
              <w:rPr>
                <w:bCs/>
              </w:rPr>
            </w:pPr>
            <w:hyperlink r:id="rId29" w:history="1">
              <w:r w:rsidR="00FC6967" w:rsidRPr="00E225B3">
                <w:rPr>
                  <w:rStyle w:val="a4"/>
                </w:rPr>
                <w:t>http://www.0-1.ru</w:t>
              </w:r>
            </w:hyperlink>
            <w:r w:rsidR="00FC6967" w:rsidRPr="00E225B3">
              <w:rPr>
                <w:bCs/>
              </w:rPr>
              <w:t xml:space="preserve"> </w:t>
            </w:r>
          </w:p>
          <w:p w:rsidR="00A8693D" w:rsidRDefault="00FC6967" w:rsidP="00A8693D">
            <w:pPr>
              <w:tabs>
                <w:tab w:val="left" w:pos="1080"/>
                <w:tab w:val="left" w:pos="1134"/>
              </w:tabs>
              <w:spacing w:line="240" w:lineRule="auto"/>
              <w:jc w:val="both"/>
            </w:pPr>
            <w:r w:rsidRPr="00E225B3">
              <w:t>Охрана труда. Промышленная и пожарная безопасность.</w:t>
            </w:r>
          </w:p>
          <w:p w:rsidR="00A8693D" w:rsidRPr="00E225B3" w:rsidRDefault="00571F0D" w:rsidP="00A8693D">
            <w:pPr>
              <w:tabs>
                <w:tab w:val="left" w:pos="1080"/>
                <w:tab w:val="left" w:pos="1134"/>
              </w:tabs>
              <w:spacing w:line="240" w:lineRule="auto"/>
              <w:jc w:val="both"/>
            </w:pPr>
            <w:hyperlink r:id="rId30" w:history="1">
              <w:r w:rsidR="00A8693D" w:rsidRPr="0071519F">
                <w:rPr>
                  <w:rStyle w:val="a4"/>
                </w:rPr>
                <w:t>http://ohranatruda.ru/ot_biblio/ot/</w:t>
              </w:r>
            </w:hyperlink>
          </w:p>
        </w:tc>
      </w:tr>
      <w:tr w:rsidR="00FC6967" w:rsidRPr="00E225B3" w:rsidTr="005E5FE8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1F5AB0">
            <w:pPr>
              <w:tabs>
                <w:tab w:val="left" w:pos="1134"/>
              </w:tabs>
              <w:spacing w:line="240" w:lineRule="auto"/>
              <w:rPr>
                <w:b/>
              </w:rPr>
            </w:pPr>
            <w:proofErr w:type="spellStart"/>
            <w:r w:rsidRPr="00E225B3">
              <w:lastRenderedPageBreak/>
              <w:t>Предупре</w:t>
            </w:r>
            <w:proofErr w:type="gramStart"/>
            <w:r w:rsidRPr="00E225B3">
              <w:t>ж</w:t>
            </w:r>
            <w:proofErr w:type="spellEnd"/>
            <w:r w:rsidR="001F5AB0">
              <w:t>-</w:t>
            </w:r>
            <w:proofErr w:type="gramEnd"/>
            <w:r w:rsidR="001F5AB0">
              <w:t xml:space="preserve"> </w:t>
            </w:r>
            <w:proofErr w:type="spellStart"/>
            <w:r w:rsidRPr="00E225B3">
              <w:t>дение</w:t>
            </w:r>
            <w:proofErr w:type="spellEnd"/>
            <w:r w:rsidRPr="00E225B3">
              <w:t xml:space="preserve"> </w:t>
            </w:r>
            <w:proofErr w:type="spellStart"/>
            <w:r w:rsidRPr="00E225B3">
              <w:t>чрезвычай</w:t>
            </w:r>
            <w:r w:rsidR="001F5AB0">
              <w:t>-</w:t>
            </w:r>
            <w:r w:rsidRPr="00E225B3">
              <w:t>ных</w:t>
            </w:r>
            <w:proofErr w:type="spellEnd"/>
            <w:r w:rsidRPr="00E225B3">
              <w:t xml:space="preserve"> ситуаций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>Первая медицинская помощь</w:t>
            </w:r>
          </w:p>
          <w:p w:rsidR="00A8693D" w:rsidRDefault="00571F0D" w:rsidP="00363891">
            <w:pPr>
              <w:tabs>
                <w:tab w:val="left" w:pos="1080"/>
                <w:tab w:val="left" w:pos="1134"/>
              </w:tabs>
              <w:spacing w:line="240" w:lineRule="auto"/>
              <w:jc w:val="both"/>
              <w:rPr>
                <w:rStyle w:val="a4"/>
              </w:rPr>
            </w:pPr>
            <w:hyperlink r:id="rId31" w:history="1">
              <w:r w:rsidR="00A8693D" w:rsidRPr="0071519F">
                <w:rPr>
                  <w:rStyle w:val="a4"/>
                </w:rPr>
                <w:t>http://www.meduhod.ru</w:t>
              </w:r>
            </w:hyperlink>
          </w:p>
          <w:p w:rsidR="00A8693D" w:rsidRDefault="00FC6967" w:rsidP="00363891">
            <w:pPr>
              <w:tabs>
                <w:tab w:val="left" w:pos="1080"/>
                <w:tab w:val="left" w:pos="1134"/>
              </w:tabs>
              <w:spacing w:line="240" w:lineRule="auto"/>
              <w:jc w:val="both"/>
            </w:pPr>
            <w:r w:rsidRPr="00E225B3">
              <w:t xml:space="preserve">Портал детской безопасности </w:t>
            </w:r>
          </w:p>
          <w:p w:rsidR="00FC6967" w:rsidRPr="00E225B3" w:rsidRDefault="00571F0D" w:rsidP="00363891">
            <w:pPr>
              <w:tabs>
                <w:tab w:val="left" w:pos="1080"/>
                <w:tab w:val="left" w:pos="1134"/>
              </w:tabs>
              <w:spacing w:line="240" w:lineRule="auto"/>
              <w:jc w:val="both"/>
            </w:pPr>
            <w:hyperlink r:id="rId32" w:history="1">
              <w:r w:rsidR="00FC6967" w:rsidRPr="00E225B3">
                <w:rPr>
                  <w:rStyle w:val="a4"/>
                </w:rPr>
                <w:t>http://www.spas-extreme.ru</w:t>
              </w:r>
            </w:hyperlink>
          </w:p>
        </w:tc>
      </w:tr>
      <w:tr w:rsidR="00FC6967" w:rsidRPr="00E225B3" w:rsidTr="005E5FE8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A62133">
            <w:pPr>
              <w:tabs>
                <w:tab w:val="left" w:pos="1134"/>
              </w:tabs>
              <w:spacing w:line="240" w:lineRule="auto"/>
              <w:rPr>
                <w:b/>
              </w:rPr>
            </w:pPr>
            <w:r w:rsidRPr="00E225B3">
              <w:t>Россия без наркотиков</w:t>
            </w:r>
          </w:p>
          <w:p w:rsidR="00FC6967" w:rsidRPr="00E225B3" w:rsidRDefault="00FC6967" w:rsidP="00A62133">
            <w:pPr>
              <w:tabs>
                <w:tab w:val="left" w:pos="1080"/>
                <w:tab w:val="left" w:pos="1134"/>
              </w:tabs>
              <w:spacing w:line="240" w:lineRule="auto"/>
              <w:rPr>
                <w:b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>Федеральная служба по надзору в сфере защиты прав потребителей и благополучия человека</w:t>
            </w:r>
          </w:p>
          <w:p w:rsidR="00A8693D" w:rsidRDefault="00571F0D" w:rsidP="00363891">
            <w:pPr>
              <w:tabs>
                <w:tab w:val="left" w:pos="1134"/>
              </w:tabs>
              <w:spacing w:line="240" w:lineRule="auto"/>
              <w:jc w:val="both"/>
              <w:rPr>
                <w:rStyle w:val="a4"/>
              </w:rPr>
            </w:pPr>
            <w:hyperlink r:id="rId33" w:history="1">
              <w:r w:rsidR="00FC6967" w:rsidRPr="00E225B3">
                <w:rPr>
                  <w:rStyle w:val="a4"/>
                </w:rPr>
                <w:t>http://www.rospotrebnadzor.ru</w:t>
              </w:r>
            </w:hyperlink>
          </w:p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rPr>
                <w:bCs/>
              </w:rPr>
              <w:t xml:space="preserve"> </w:t>
            </w:r>
            <w:r w:rsidRPr="00E225B3">
              <w:t>Федеральная служба по экологическому, технологическому и атомному надзору</w:t>
            </w:r>
          </w:p>
          <w:p w:rsidR="00A8693D" w:rsidRDefault="00571F0D" w:rsidP="00363891">
            <w:pPr>
              <w:tabs>
                <w:tab w:val="left" w:pos="1134"/>
              </w:tabs>
              <w:spacing w:line="240" w:lineRule="auto"/>
              <w:jc w:val="both"/>
              <w:rPr>
                <w:rStyle w:val="a4"/>
              </w:rPr>
            </w:pPr>
            <w:hyperlink r:id="rId34" w:history="1">
              <w:r w:rsidR="00FC6967" w:rsidRPr="00E225B3">
                <w:rPr>
                  <w:rStyle w:val="a4"/>
                </w:rPr>
                <w:t>http://www.gosnadzor.ru</w:t>
              </w:r>
            </w:hyperlink>
          </w:p>
          <w:p w:rsidR="00A8693D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rPr>
                <w:bCs/>
              </w:rPr>
              <w:t xml:space="preserve"> </w:t>
            </w:r>
            <w:r w:rsidRPr="00E225B3">
              <w:t>Федеральный центр гигиены и эпидемиологии</w:t>
            </w:r>
            <w:r w:rsidR="00A8693D">
              <w:t xml:space="preserve"> </w:t>
            </w:r>
          </w:p>
          <w:p w:rsidR="00A8693D" w:rsidRDefault="00571F0D" w:rsidP="00363891">
            <w:pPr>
              <w:tabs>
                <w:tab w:val="left" w:pos="1134"/>
              </w:tabs>
              <w:spacing w:line="240" w:lineRule="auto"/>
              <w:jc w:val="both"/>
            </w:pPr>
            <w:hyperlink r:id="rId35" w:history="1">
              <w:r w:rsidR="00A8693D" w:rsidRPr="0071519F">
                <w:rPr>
                  <w:rStyle w:val="a4"/>
                </w:rPr>
                <w:t>http://www.fcgsen.ru/</w:t>
              </w:r>
            </w:hyperlink>
          </w:p>
          <w:p w:rsidR="00FC6967" w:rsidRPr="00E225B3" w:rsidRDefault="00FC6967" w:rsidP="00363891">
            <w:pPr>
              <w:tabs>
                <w:tab w:val="left" w:pos="1134"/>
              </w:tabs>
              <w:spacing w:line="240" w:lineRule="auto"/>
              <w:jc w:val="both"/>
            </w:pPr>
            <w:r w:rsidRPr="00E225B3">
              <w:t>Охрана труда и техника безопасности</w:t>
            </w:r>
          </w:p>
          <w:p w:rsidR="00FC6967" w:rsidRPr="00E225B3" w:rsidRDefault="00571F0D" w:rsidP="00A8693D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b/>
              </w:rPr>
            </w:pPr>
            <w:hyperlink r:id="rId36" w:history="1">
              <w:r w:rsidR="00FC6967" w:rsidRPr="00E225B3">
                <w:rPr>
                  <w:rStyle w:val="a4"/>
                  <w:sz w:val="24"/>
                  <w:szCs w:val="24"/>
                </w:rPr>
                <w:t>http://www.znakcomplect.ru</w:t>
              </w:r>
            </w:hyperlink>
          </w:p>
        </w:tc>
      </w:tr>
      <w:tr w:rsidR="00FC6967" w:rsidRPr="00E225B3" w:rsidTr="005E5FE8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67" w:rsidRPr="00E225B3" w:rsidRDefault="00FC6967" w:rsidP="00A62133">
            <w:pPr>
              <w:tabs>
                <w:tab w:val="left" w:pos="1080"/>
                <w:tab w:val="left" w:pos="1134"/>
              </w:tabs>
              <w:spacing w:line="240" w:lineRule="auto"/>
            </w:pPr>
            <w:r w:rsidRPr="00E225B3">
              <w:rPr>
                <w:bCs/>
              </w:rPr>
              <w:t>Лига здоровья нации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3D" w:rsidRDefault="00FC6967" w:rsidP="00363891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25B3">
              <w:rPr>
                <w:rFonts w:cs="Times New Roman"/>
                <w:sz w:val="24"/>
                <w:szCs w:val="24"/>
              </w:rPr>
              <w:t xml:space="preserve">Всероссийский форум </w:t>
            </w:r>
            <w:r w:rsidR="00E225B3">
              <w:rPr>
                <w:rFonts w:cs="Times New Roman"/>
                <w:sz w:val="24"/>
                <w:szCs w:val="24"/>
              </w:rPr>
              <w:t>«</w:t>
            </w:r>
            <w:r w:rsidRPr="00E225B3">
              <w:rPr>
                <w:rFonts w:cs="Times New Roman"/>
                <w:sz w:val="24"/>
                <w:szCs w:val="24"/>
              </w:rPr>
              <w:t>Здоровье нации — основа процветания Ро</w:t>
            </w:r>
            <w:r w:rsidRPr="00E225B3">
              <w:rPr>
                <w:rFonts w:cs="Times New Roman"/>
                <w:sz w:val="24"/>
                <w:szCs w:val="24"/>
              </w:rPr>
              <w:t>с</w:t>
            </w:r>
            <w:r w:rsidRPr="00E225B3">
              <w:rPr>
                <w:rFonts w:cs="Times New Roman"/>
                <w:sz w:val="24"/>
                <w:szCs w:val="24"/>
              </w:rPr>
              <w:t>сии</w:t>
            </w:r>
            <w:r w:rsidR="00E225B3">
              <w:rPr>
                <w:rFonts w:cs="Times New Roman"/>
                <w:sz w:val="24"/>
                <w:szCs w:val="24"/>
              </w:rPr>
              <w:t>»</w:t>
            </w:r>
          </w:p>
          <w:p w:rsidR="009B01F3" w:rsidRDefault="00571F0D" w:rsidP="00A8693D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rStyle w:val="a4"/>
                <w:sz w:val="24"/>
                <w:szCs w:val="24"/>
              </w:rPr>
            </w:pPr>
            <w:hyperlink r:id="rId37" w:history="1">
              <w:r w:rsidR="00A8693D" w:rsidRPr="009B01F3">
                <w:rPr>
                  <w:rStyle w:val="a4"/>
                  <w:sz w:val="24"/>
                  <w:szCs w:val="24"/>
                </w:rPr>
                <w:t>http://www.ligazn.ru/</w:t>
              </w:r>
            </w:hyperlink>
            <w:r w:rsidR="009B01F3" w:rsidRPr="009B01F3">
              <w:rPr>
                <w:rFonts w:cs="Times New Roman"/>
                <w:sz w:val="24"/>
                <w:szCs w:val="24"/>
              </w:rPr>
              <w:t xml:space="preserve">; </w:t>
            </w:r>
            <w:hyperlink r:id="rId38" w:history="1">
              <w:r w:rsidR="00FC6967" w:rsidRPr="009B01F3">
                <w:rPr>
                  <w:rStyle w:val="a4"/>
                  <w:sz w:val="24"/>
                  <w:szCs w:val="24"/>
                </w:rPr>
                <w:t>http://www.znopr.ru</w:t>
              </w:r>
            </w:hyperlink>
          </w:p>
          <w:p w:rsidR="00FC6967" w:rsidRPr="009B01F3" w:rsidRDefault="00FC6967" w:rsidP="00A8693D">
            <w:pPr>
              <w:pStyle w:val="59"/>
              <w:tabs>
                <w:tab w:val="left" w:pos="113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B01F3">
              <w:rPr>
                <w:sz w:val="24"/>
                <w:szCs w:val="24"/>
              </w:rPr>
              <w:t>Безопасность и здоровье: ресурсы, технологии и обучение</w:t>
            </w:r>
          </w:p>
          <w:p w:rsidR="00FC6967" w:rsidRPr="00E225B3" w:rsidRDefault="00571F0D" w:rsidP="009B01F3">
            <w:pPr>
              <w:tabs>
                <w:tab w:val="left" w:pos="1080"/>
                <w:tab w:val="left" w:pos="1134"/>
              </w:tabs>
              <w:spacing w:line="240" w:lineRule="auto"/>
              <w:jc w:val="both"/>
              <w:rPr>
                <w:b/>
              </w:rPr>
            </w:pPr>
            <w:hyperlink r:id="rId39" w:history="1">
              <w:r w:rsidR="00FC6967" w:rsidRPr="009B01F3">
                <w:rPr>
                  <w:rStyle w:val="a4"/>
                </w:rPr>
                <w:t>http://www.risk-net.ru</w:t>
              </w:r>
            </w:hyperlink>
          </w:p>
        </w:tc>
      </w:tr>
    </w:tbl>
    <w:p w:rsidR="001F5AB0" w:rsidRPr="001F5AB0" w:rsidRDefault="001F5AB0" w:rsidP="001F5AB0">
      <w:pPr>
        <w:tabs>
          <w:tab w:val="left" w:pos="1080"/>
          <w:tab w:val="left" w:pos="1134"/>
        </w:tabs>
        <w:spacing w:line="240" w:lineRule="auto"/>
        <w:ind w:firstLine="709"/>
        <w:jc w:val="both"/>
        <w:rPr>
          <w:b/>
          <w:sz w:val="16"/>
          <w:szCs w:val="16"/>
        </w:rPr>
      </w:pPr>
    </w:p>
    <w:p w:rsidR="001F5AB0" w:rsidRPr="00DA2B3B" w:rsidRDefault="001F5AB0" w:rsidP="001F5AB0">
      <w:pPr>
        <w:tabs>
          <w:tab w:val="left" w:pos="108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1F5AB0">
        <w:rPr>
          <w:b/>
          <w:i/>
          <w:sz w:val="28"/>
          <w:szCs w:val="28"/>
        </w:rPr>
        <w:t>Возможности ЭОР на уроках ОБЖ</w:t>
      </w:r>
      <w:r w:rsidRPr="00DA2B3B">
        <w:rPr>
          <w:b/>
          <w:sz w:val="28"/>
          <w:szCs w:val="28"/>
        </w:rPr>
        <w:t>: д</w:t>
      </w:r>
      <w:r w:rsidRPr="00DA2B3B">
        <w:rPr>
          <w:sz w:val="28"/>
          <w:szCs w:val="28"/>
        </w:rPr>
        <w:t xml:space="preserve">ля учителя ОБЖ очень важно использование </w:t>
      </w:r>
      <w:proofErr w:type="spellStart"/>
      <w:r w:rsidRPr="00DA2B3B">
        <w:rPr>
          <w:sz w:val="28"/>
          <w:szCs w:val="28"/>
        </w:rPr>
        <w:t>интернет-ресурсов</w:t>
      </w:r>
      <w:proofErr w:type="spellEnd"/>
      <w:r w:rsidRPr="00DA2B3B">
        <w:rPr>
          <w:sz w:val="28"/>
          <w:szCs w:val="28"/>
        </w:rPr>
        <w:t xml:space="preserve"> на уроках для организации различных методов наблюдения и моделирования; выделения характерных причинно-следственных связей. </w:t>
      </w:r>
    </w:p>
    <w:p w:rsidR="001F5AB0" w:rsidRPr="00DA2B3B" w:rsidRDefault="001F5AB0" w:rsidP="001F5AB0">
      <w:pPr>
        <w:tabs>
          <w:tab w:val="left" w:pos="108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Рекомендуем использовать материалы сайтов, которые  позволяют находить творческое решение учебных и практических задач.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Например, проблемы пожаробезопасности, загрязне</w:t>
      </w:r>
      <w:r>
        <w:rPr>
          <w:sz w:val="28"/>
          <w:szCs w:val="28"/>
        </w:rPr>
        <w:t>ния среды, здорового образа жиз</w:t>
      </w:r>
      <w:r w:rsidRPr="00DA2B3B">
        <w:rPr>
          <w:sz w:val="28"/>
          <w:szCs w:val="28"/>
        </w:rPr>
        <w:t>ни, нанесения вреда промышленными отходами являются объектом внимания на уроках ОБЖ</w:t>
      </w:r>
      <w:r>
        <w:rPr>
          <w:sz w:val="28"/>
          <w:szCs w:val="28"/>
        </w:rPr>
        <w:t xml:space="preserve"> </w:t>
      </w:r>
      <w:r w:rsidRPr="00DA2B3B">
        <w:rPr>
          <w:sz w:val="28"/>
          <w:szCs w:val="28"/>
        </w:rPr>
        <w:t xml:space="preserve">(таблица 5). </w:t>
      </w:r>
    </w:p>
    <w:p w:rsidR="001F5AB0" w:rsidRPr="007B7FFC" w:rsidRDefault="001F5AB0" w:rsidP="001F5AB0">
      <w:pPr>
        <w:pStyle w:val="a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sz w:val="28"/>
          <w:szCs w:val="28"/>
        </w:rPr>
      </w:pPr>
      <w:proofErr w:type="spellStart"/>
      <w:r w:rsidRPr="007B7FFC">
        <w:rPr>
          <w:b/>
          <w:bCs/>
          <w:sz w:val="28"/>
          <w:szCs w:val="28"/>
        </w:rPr>
        <w:t>Предпрофильное</w:t>
      </w:r>
      <w:proofErr w:type="spellEnd"/>
      <w:r w:rsidRPr="007B7FFC">
        <w:rPr>
          <w:b/>
          <w:bCs/>
          <w:sz w:val="28"/>
          <w:szCs w:val="28"/>
        </w:rPr>
        <w:t xml:space="preserve"> обучение</w:t>
      </w:r>
    </w:p>
    <w:p w:rsidR="001F5AB0" w:rsidRPr="007B7FFC" w:rsidRDefault="001F5AB0" w:rsidP="001F5AB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7B7FFC">
        <w:rPr>
          <w:sz w:val="28"/>
          <w:szCs w:val="28"/>
        </w:rPr>
        <w:t xml:space="preserve">Базисным учебным планом в 9 классах в рамках </w:t>
      </w:r>
      <w:proofErr w:type="spellStart"/>
      <w:r w:rsidRPr="007B7FFC">
        <w:rPr>
          <w:sz w:val="28"/>
          <w:szCs w:val="28"/>
        </w:rPr>
        <w:t>предпрофильной</w:t>
      </w:r>
      <w:proofErr w:type="spellEnd"/>
      <w:r w:rsidRPr="007B7FFC">
        <w:rPr>
          <w:sz w:val="28"/>
          <w:szCs w:val="28"/>
        </w:rPr>
        <w:t xml:space="preserve"> подготовки введены элективные курсы (курсы по выбору). </w:t>
      </w:r>
      <w:r w:rsidRPr="007B7FFC">
        <w:rPr>
          <w:color w:val="00000A"/>
          <w:sz w:val="28"/>
          <w:szCs w:val="28"/>
        </w:rPr>
        <w:t xml:space="preserve">В </w:t>
      </w:r>
      <w:proofErr w:type="gramStart"/>
      <w:r w:rsidRPr="007B7FFC">
        <w:rPr>
          <w:color w:val="00000A"/>
          <w:sz w:val="28"/>
          <w:szCs w:val="28"/>
        </w:rPr>
        <w:t>преподавании</w:t>
      </w:r>
      <w:proofErr w:type="gramEnd"/>
      <w:r w:rsidRPr="007B7FFC">
        <w:rPr>
          <w:color w:val="00000A"/>
          <w:sz w:val="28"/>
          <w:szCs w:val="28"/>
        </w:rPr>
        <w:t xml:space="preserve"> элективных курсов рекомендуем использовать программу элективного курса по ОБЖ «Армия государства Российского и защита Отечества». В </w:t>
      </w:r>
      <w:proofErr w:type="gramStart"/>
      <w:r w:rsidRPr="007B7FFC">
        <w:rPr>
          <w:color w:val="00000A"/>
          <w:sz w:val="28"/>
          <w:szCs w:val="28"/>
        </w:rPr>
        <w:t>сборнике</w:t>
      </w:r>
      <w:proofErr w:type="gramEnd"/>
      <w:r w:rsidRPr="007B7FFC">
        <w:rPr>
          <w:color w:val="00000A"/>
          <w:sz w:val="28"/>
          <w:szCs w:val="28"/>
        </w:rPr>
        <w:t xml:space="preserve"> Винник А.Л. «Основы безопасности жизнедеятельности. Программы элективных курсов. </w:t>
      </w:r>
      <w:proofErr w:type="spellStart"/>
      <w:r w:rsidRPr="007B7FFC">
        <w:rPr>
          <w:color w:val="00000A"/>
          <w:sz w:val="28"/>
          <w:szCs w:val="28"/>
        </w:rPr>
        <w:t>Предпрофильное</w:t>
      </w:r>
      <w:proofErr w:type="spellEnd"/>
      <w:r w:rsidRPr="007B7FFC">
        <w:rPr>
          <w:color w:val="00000A"/>
          <w:sz w:val="28"/>
          <w:szCs w:val="28"/>
        </w:rPr>
        <w:t xml:space="preserve"> обучение. 8-9 классы</w:t>
      </w:r>
      <w:proofErr w:type="gramStart"/>
      <w:r w:rsidRPr="007B7FFC">
        <w:rPr>
          <w:color w:val="00000A"/>
          <w:sz w:val="28"/>
          <w:szCs w:val="28"/>
        </w:rPr>
        <w:t xml:space="preserve">.» </w:t>
      </w:r>
      <w:proofErr w:type="gramEnd"/>
      <w:r w:rsidRPr="007B7FFC">
        <w:rPr>
          <w:color w:val="00000A"/>
          <w:sz w:val="28"/>
          <w:szCs w:val="28"/>
        </w:rPr>
        <w:t>представлены две программы: «Технологии укрепления и сбережения здоровья» и «Разумный образ жизни - основа крепкого здоровья, благополучия и успеха».</w:t>
      </w:r>
    </w:p>
    <w:p w:rsidR="001F5AB0" w:rsidRPr="00DA2B3B" w:rsidRDefault="001F5AB0" w:rsidP="001F5AB0">
      <w:pPr>
        <w:pStyle w:val="a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pacing w:val="-8"/>
          <w:sz w:val="28"/>
          <w:szCs w:val="28"/>
        </w:rPr>
      </w:pPr>
      <w:r w:rsidRPr="007B7FFC">
        <w:rPr>
          <w:sz w:val="28"/>
          <w:szCs w:val="28"/>
        </w:rPr>
        <w:t xml:space="preserve">В </w:t>
      </w:r>
      <w:proofErr w:type="gramStart"/>
      <w:r w:rsidRPr="007B7FFC">
        <w:rPr>
          <w:sz w:val="28"/>
          <w:szCs w:val="28"/>
        </w:rPr>
        <w:t>рамках</w:t>
      </w:r>
      <w:proofErr w:type="gramEnd"/>
      <w:r w:rsidRPr="007B7FFC">
        <w:rPr>
          <w:sz w:val="28"/>
          <w:szCs w:val="28"/>
        </w:rPr>
        <w:t xml:space="preserve"> работы с одаренными детьми основная роль принадлежит олимпиадам и конкурсам. </w:t>
      </w:r>
      <w:r w:rsidRPr="007B7FFC">
        <w:rPr>
          <w:color w:val="000000"/>
          <w:spacing w:val="-6"/>
          <w:sz w:val="28"/>
          <w:szCs w:val="28"/>
        </w:rPr>
        <w:t>Всероссийская Олимпиада по ОБЖ имеет ярко выр</w:t>
      </w:r>
      <w:r w:rsidRPr="007B7FFC">
        <w:rPr>
          <w:color w:val="000000"/>
          <w:spacing w:val="-6"/>
          <w:sz w:val="28"/>
          <w:szCs w:val="28"/>
        </w:rPr>
        <w:t>а</w:t>
      </w:r>
      <w:r w:rsidRPr="007B7FFC">
        <w:rPr>
          <w:color w:val="000000"/>
          <w:spacing w:val="-6"/>
          <w:sz w:val="28"/>
          <w:szCs w:val="28"/>
        </w:rPr>
        <w:t>женную социальную направленность, где реализуется принцип олимпийского дв</w:t>
      </w:r>
      <w:r w:rsidRPr="007B7FFC">
        <w:rPr>
          <w:color w:val="000000"/>
          <w:spacing w:val="-6"/>
          <w:sz w:val="28"/>
          <w:szCs w:val="28"/>
        </w:rPr>
        <w:t>и</w:t>
      </w:r>
      <w:r w:rsidRPr="007B7FFC">
        <w:rPr>
          <w:color w:val="000000"/>
          <w:spacing w:val="-6"/>
          <w:sz w:val="28"/>
          <w:szCs w:val="28"/>
        </w:rPr>
        <w:t xml:space="preserve">жения «Главное не победа, а участие». </w:t>
      </w:r>
      <w:r w:rsidRPr="007B7FFC">
        <w:rPr>
          <w:spacing w:val="-8"/>
          <w:sz w:val="28"/>
          <w:szCs w:val="28"/>
        </w:rPr>
        <w:t>Методическим работникам и преподавателям - организаторам ОБЖ при подготовке к олимпиаде по ОБЖ рекомендуется методич</w:t>
      </w:r>
      <w:r w:rsidRPr="007B7FFC">
        <w:rPr>
          <w:spacing w:val="-8"/>
          <w:sz w:val="28"/>
          <w:szCs w:val="28"/>
        </w:rPr>
        <w:t>е</w:t>
      </w:r>
      <w:r w:rsidRPr="007B7FFC">
        <w:rPr>
          <w:spacing w:val="-8"/>
          <w:sz w:val="28"/>
          <w:szCs w:val="28"/>
        </w:rPr>
        <w:lastRenderedPageBreak/>
        <w:t xml:space="preserve">ское пособие </w:t>
      </w:r>
      <w:proofErr w:type="spellStart"/>
      <w:r w:rsidRPr="007B7FFC">
        <w:rPr>
          <w:spacing w:val="-8"/>
          <w:sz w:val="28"/>
          <w:szCs w:val="28"/>
        </w:rPr>
        <w:t>Латчукака</w:t>
      </w:r>
      <w:proofErr w:type="spellEnd"/>
      <w:r w:rsidRPr="007B7FFC">
        <w:rPr>
          <w:spacing w:val="-8"/>
          <w:sz w:val="28"/>
          <w:szCs w:val="28"/>
        </w:rPr>
        <w:t xml:space="preserve"> В.Н. Всероссийская олимпиада школьников по основам бе</w:t>
      </w:r>
      <w:r w:rsidRPr="007B7FFC">
        <w:rPr>
          <w:spacing w:val="-8"/>
          <w:sz w:val="28"/>
          <w:szCs w:val="28"/>
        </w:rPr>
        <w:t>з</w:t>
      </w:r>
      <w:r w:rsidRPr="007B7FFC">
        <w:rPr>
          <w:spacing w:val="-8"/>
          <w:sz w:val="28"/>
          <w:szCs w:val="28"/>
        </w:rPr>
        <w:t xml:space="preserve">опасности жизнедеятельности / науч. ред. Э.М. Никитин. </w:t>
      </w:r>
      <w:r w:rsidR="003D6220">
        <w:rPr>
          <w:spacing w:val="-8"/>
          <w:sz w:val="28"/>
          <w:szCs w:val="28"/>
        </w:rPr>
        <w:t xml:space="preserve">– </w:t>
      </w:r>
      <w:r w:rsidRPr="007B7FFC">
        <w:rPr>
          <w:spacing w:val="-8"/>
          <w:sz w:val="28"/>
          <w:szCs w:val="28"/>
        </w:rPr>
        <w:t xml:space="preserve">М.: </w:t>
      </w:r>
      <w:proofErr w:type="spellStart"/>
      <w:r w:rsidRPr="007B7FFC">
        <w:rPr>
          <w:spacing w:val="-8"/>
          <w:sz w:val="28"/>
          <w:szCs w:val="28"/>
        </w:rPr>
        <w:t>АПКиППРО</w:t>
      </w:r>
      <w:proofErr w:type="spellEnd"/>
      <w:r w:rsidRPr="007B7FFC">
        <w:rPr>
          <w:spacing w:val="-8"/>
          <w:sz w:val="28"/>
          <w:szCs w:val="28"/>
        </w:rPr>
        <w:t>. Рек</w:t>
      </w:r>
      <w:r w:rsidRPr="007B7FFC">
        <w:rPr>
          <w:spacing w:val="-8"/>
          <w:sz w:val="28"/>
          <w:szCs w:val="28"/>
        </w:rPr>
        <w:t>о</w:t>
      </w:r>
      <w:r w:rsidRPr="007B7FFC">
        <w:rPr>
          <w:spacing w:val="-8"/>
          <w:sz w:val="28"/>
          <w:szCs w:val="28"/>
        </w:rPr>
        <w:t>мендуем учителям ОБЖ также участвовать в професс</w:t>
      </w:r>
      <w:r w:rsidRPr="007B7FFC">
        <w:rPr>
          <w:spacing w:val="-8"/>
          <w:sz w:val="28"/>
          <w:szCs w:val="28"/>
        </w:rPr>
        <w:t>и</w:t>
      </w:r>
      <w:r w:rsidRPr="007B7FFC">
        <w:rPr>
          <w:spacing w:val="-8"/>
          <w:sz w:val="28"/>
          <w:szCs w:val="28"/>
        </w:rPr>
        <w:t>ональной олимпи</w:t>
      </w:r>
      <w:r w:rsidR="003D6220">
        <w:rPr>
          <w:spacing w:val="-8"/>
          <w:sz w:val="28"/>
          <w:szCs w:val="28"/>
        </w:rPr>
        <w:t>а</w:t>
      </w:r>
      <w:r w:rsidRPr="007B7FFC">
        <w:rPr>
          <w:spacing w:val="-8"/>
          <w:sz w:val="28"/>
          <w:szCs w:val="28"/>
        </w:rPr>
        <w:t>де учителей ОБЖ Ярославской области в 2015 году.</w:t>
      </w:r>
    </w:p>
    <w:p w:rsidR="001F5AB0" w:rsidRPr="00DA2B3B" w:rsidRDefault="001F5AB0" w:rsidP="001F5AB0">
      <w:pPr>
        <w:pStyle w:val="a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sz w:val="28"/>
          <w:szCs w:val="28"/>
        </w:rPr>
      </w:pPr>
      <w:r w:rsidRPr="00DA2B3B">
        <w:rPr>
          <w:b/>
          <w:sz w:val="28"/>
          <w:szCs w:val="28"/>
        </w:rPr>
        <w:t>Использование оборудования дл</w:t>
      </w:r>
      <w:r w:rsidR="003D6220">
        <w:rPr>
          <w:b/>
          <w:sz w:val="28"/>
          <w:szCs w:val="28"/>
        </w:rPr>
        <w:t>я оснащения кабинета ОБЖ в 2014/</w:t>
      </w:r>
      <w:r w:rsidRPr="00DA2B3B">
        <w:rPr>
          <w:b/>
          <w:sz w:val="28"/>
          <w:szCs w:val="28"/>
        </w:rPr>
        <w:t>2015 учебном году</w:t>
      </w:r>
    </w:p>
    <w:p w:rsidR="001F5AB0" w:rsidRPr="00DA2B3B" w:rsidRDefault="001F5AB0" w:rsidP="001F5AB0">
      <w:pPr>
        <w:pStyle w:val="ConsPlusTitle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b w:val="0"/>
          <w:sz w:val="28"/>
          <w:szCs w:val="28"/>
        </w:rPr>
        <w:t xml:space="preserve">Перечень оборудования для оснащения кабинета содержится в письме Министерства образования и науки РФ от 1 апреля 2005г. № 03-417 </w:t>
      </w:r>
      <w:r>
        <w:rPr>
          <w:b w:val="0"/>
          <w:sz w:val="28"/>
          <w:szCs w:val="28"/>
        </w:rPr>
        <w:t>«</w:t>
      </w:r>
      <w:r w:rsidRPr="00DA2B3B">
        <w:rPr>
          <w:b w:val="0"/>
          <w:sz w:val="28"/>
          <w:szCs w:val="28"/>
        </w:rPr>
        <w:t>О перечне учебного и компьютерного оборудования для оснащения  общеобразовательных учреждений</w:t>
      </w:r>
      <w:r>
        <w:rPr>
          <w:b w:val="0"/>
          <w:sz w:val="28"/>
          <w:szCs w:val="28"/>
        </w:rPr>
        <w:t>»</w:t>
      </w:r>
      <w:r w:rsidRPr="00DA2B3B">
        <w:rPr>
          <w:b w:val="0"/>
          <w:sz w:val="28"/>
          <w:szCs w:val="28"/>
        </w:rPr>
        <w:t>, приказе Министерства образован</w:t>
      </w:r>
      <w:r w:rsidR="003D6220">
        <w:rPr>
          <w:b w:val="0"/>
          <w:sz w:val="28"/>
          <w:szCs w:val="28"/>
        </w:rPr>
        <w:t>ия и науки РФ от 4 октября 2010</w:t>
      </w:r>
      <w:r w:rsidRPr="00DA2B3B">
        <w:rPr>
          <w:b w:val="0"/>
          <w:sz w:val="28"/>
          <w:szCs w:val="28"/>
        </w:rPr>
        <w:t xml:space="preserve">г. </w:t>
      </w:r>
      <w:proofErr w:type="gramStart"/>
      <w:r w:rsidRPr="00DA2B3B">
        <w:rPr>
          <w:b w:val="0"/>
          <w:sz w:val="28"/>
          <w:szCs w:val="28"/>
        </w:rPr>
        <w:t xml:space="preserve">N 986 </w:t>
      </w:r>
      <w:r>
        <w:rPr>
          <w:b w:val="0"/>
          <w:sz w:val="28"/>
          <w:szCs w:val="28"/>
        </w:rPr>
        <w:t>«</w:t>
      </w:r>
      <w:r w:rsidRPr="00DA2B3B">
        <w:rPr>
          <w:b w:val="0"/>
          <w:sz w:val="28"/>
          <w:szCs w:val="28"/>
        </w:rPr>
        <w:t xml:space="preserve">Об утверждении федеральных требований к образовательным учреждениям в части минимальной оснащённости </w:t>
      </w:r>
      <w:r w:rsidR="003D6220">
        <w:rPr>
          <w:b w:val="0"/>
          <w:sz w:val="28"/>
          <w:szCs w:val="28"/>
        </w:rPr>
        <w:t xml:space="preserve">учебного </w:t>
      </w:r>
      <w:r w:rsidRPr="00DA2B3B">
        <w:rPr>
          <w:b w:val="0"/>
          <w:sz w:val="28"/>
          <w:szCs w:val="28"/>
        </w:rPr>
        <w:t>процесса и оборудования учебных помещений</w:t>
      </w:r>
      <w:r>
        <w:rPr>
          <w:b w:val="0"/>
          <w:sz w:val="28"/>
          <w:szCs w:val="28"/>
        </w:rPr>
        <w:t>»</w:t>
      </w:r>
      <w:r w:rsidRPr="00DA2B3B">
        <w:rPr>
          <w:b w:val="0"/>
          <w:sz w:val="28"/>
          <w:szCs w:val="28"/>
        </w:rPr>
        <w:t>.</w:t>
      </w:r>
      <w:proofErr w:type="gramEnd"/>
    </w:p>
    <w:p w:rsidR="001F5AB0" w:rsidRDefault="001F5AB0" w:rsidP="001F5AB0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3D6220">
        <w:rPr>
          <w:bCs/>
          <w:spacing w:val="2"/>
          <w:kern w:val="28"/>
          <w:sz w:val="28"/>
          <w:szCs w:val="28"/>
        </w:rPr>
        <w:t>Рекомендуем познакомиться и овладеть навыками использования таких современных технических средств обучения как электронный тир, электро</w:t>
      </w:r>
      <w:r w:rsidRPr="003D6220">
        <w:rPr>
          <w:bCs/>
          <w:spacing w:val="2"/>
          <w:kern w:val="28"/>
          <w:sz w:val="28"/>
          <w:szCs w:val="28"/>
        </w:rPr>
        <w:t>н</w:t>
      </w:r>
      <w:r w:rsidRPr="003D6220">
        <w:rPr>
          <w:bCs/>
          <w:spacing w:val="2"/>
          <w:kern w:val="28"/>
          <w:sz w:val="28"/>
          <w:szCs w:val="28"/>
        </w:rPr>
        <w:t>ный тренажер для оказания первой медицинской помощи и др. в МОУ СОШ №36</w:t>
      </w:r>
      <w:r w:rsidRPr="007B7FFC">
        <w:rPr>
          <w:bCs/>
          <w:sz w:val="28"/>
          <w:szCs w:val="28"/>
        </w:rPr>
        <w:t xml:space="preserve"> г.</w:t>
      </w:r>
      <w:r w:rsidR="003D6220">
        <w:rPr>
          <w:bCs/>
          <w:sz w:val="28"/>
          <w:szCs w:val="28"/>
        </w:rPr>
        <w:t xml:space="preserve"> </w:t>
      </w:r>
      <w:r w:rsidRPr="007B7FFC">
        <w:rPr>
          <w:bCs/>
          <w:sz w:val="28"/>
          <w:szCs w:val="28"/>
        </w:rPr>
        <w:t xml:space="preserve">Ярославля – </w:t>
      </w:r>
      <w:proofErr w:type="spellStart"/>
      <w:r w:rsidRPr="007B7FFC">
        <w:rPr>
          <w:bCs/>
          <w:sz w:val="28"/>
          <w:szCs w:val="28"/>
        </w:rPr>
        <w:t>стажировочной</w:t>
      </w:r>
      <w:proofErr w:type="spellEnd"/>
      <w:r w:rsidRPr="007B7FFC">
        <w:rPr>
          <w:bCs/>
          <w:sz w:val="28"/>
          <w:szCs w:val="28"/>
        </w:rPr>
        <w:t xml:space="preserve"> площадке по повышению квалификации учителей ОБЖ ГОАУ ЯО ИРО, оборудованной современными электронными средствами.</w:t>
      </w:r>
      <w:r>
        <w:rPr>
          <w:bCs/>
          <w:sz w:val="28"/>
          <w:szCs w:val="28"/>
        </w:rPr>
        <w:t xml:space="preserve"> </w:t>
      </w:r>
    </w:p>
    <w:p w:rsidR="001F5AB0" w:rsidRPr="005E5FE8" w:rsidRDefault="001F5AB0" w:rsidP="001F5AB0">
      <w:pPr>
        <w:shd w:val="clear" w:color="auto" w:fill="FFFFFF"/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  <w:bCs/>
          <w:color w:val="00000A"/>
        </w:rPr>
      </w:pPr>
    </w:p>
    <w:p w:rsidR="00FC6967" w:rsidRPr="00AB14B8" w:rsidRDefault="004B5311" w:rsidP="004375D2">
      <w:pPr>
        <w:pStyle w:val="Default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A2B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3DC0" w:rsidRPr="00DA2B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3DC0" w:rsidRPr="00DA2B3B">
        <w:rPr>
          <w:rFonts w:ascii="Times New Roman" w:hAnsi="Times New Roman" w:cs="Times New Roman"/>
          <w:b/>
          <w:sz w:val="28"/>
          <w:szCs w:val="28"/>
        </w:rPr>
        <w:t>.</w:t>
      </w:r>
      <w:r w:rsidR="001F3DC0" w:rsidRPr="00DA2B3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DA2B3B" w:rsidRPr="00AB14B8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Преподавание </w:t>
      </w:r>
      <w:r w:rsidR="00FC6967" w:rsidRPr="00AB14B8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физической культуры в образовательных учреждениях в </w:t>
      </w:r>
      <w:r w:rsidR="00E225B3">
        <w:rPr>
          <w:rFonts w:ascii="Times New Roman" w:hAnsi="Times New Roman" w:cs="Times New Roman"/>
          <w:b/>
          <w:sz w:val="28"/>
          <w:szCs w:val="28"/>
        </w:rPr>
        <w:t>2014/</w:t>
      </w:r>
      <w:r w:rsidR="00DA2B3B" w:rsidRPr="00AB14B8">
        <w:rPr>
          <w:rFonts w:ascii="Times New Roman" w:hAnsi="Times New Roman" w:cs="Times New Roman"/>
          <w:b/>
          <w:sz w:val="28"/>
          <w:szCs w:val="28"/>
        </w:rPr>
        <w:t>2015</w:t>
      </w:r>
      <w:r w:rsidR="00AB14B8" w:rsidRPr="00AB14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C6967" w:rsidRPr="005E5FE8" w:rsidRDefault="00FC6967" w:rsidP="004375D2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</w:p>
    <w:p w:rsidR="001F3DC0" w:rsidRDefault="001F3DC0" w:rsidP="004375D2">
      <w:pPr>
        <w:pStyle w:val="a0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DA2B3B">
        <w:rPr>
          <w:sz w:val="28"/>
          <w:szCs w:val="28"/>
        </w:rPr>
        <w:t xml:space="preserve">В 2014-2015 учебном году в преподавании предмета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 xml:space="preserve">Физическая </w:t>
      </w:r>
      <w:proofErr w:type="spellStart"/>
      <w:r w:rsidRPr="00DA2B3B">
        <w:rPr>
          <w:sz w:val="28"/>
          <w:szCs w:val="28"/>
        </w:rPr>
        <w:t>куль</w:t>
      </w:r>
      <w:r w:rsidRPr="00DA2B3B">
        <w:rPr>
          <w:sz w:val="28"/>
          <w:szCs w:val="28"/>
        </w:rPr>
        <w:t>т</w:t>
      </w:r>
      <w:r w:rsidRPr="00DA2B3B">
        <w:rPr>
          <w:sz w:val="28"/>
          <w:szCs w:val="28"/>
        </w:rPr>
        <w:t>ра</w:t>
      </w:r>
      <w:proofErr w:type="spellEnd"/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 xml:space="preserve"> особо</w:t>
      </w:r>
      <w:r w:rsidR="009B01F3">
        <w:rPr>
          <w:sz w:val="28"/>
          <w:szCs w:val="28"/>
        </w:rPr>
        <w:t>го</w:t>
      </w:r>
      <w:r w:rsidRPr="00DA2B3B">
        <w:rPr>
          <w:sz w:val="28"/>
          <w:szCs w:val="28"/>
        </w:rPr>
        <w:t xml:space="preserve"> внимани</w:t>
      </w:r>
      <w:r w:rsidR="009B01F3">
        <w:rPr>
          <w:sz w:val="28"/>
          <w:szCs w:val="28"/>
        </w:rPr>
        <w:t>я требует</w:t>
      </w:r>
      <w:r w:rsidRPr="00DA2B3B">
        <w:rPr>
          <w:sz w:val="28"/>
          <w:szCs w:val="28"/>
        </w:rPr>
        <w:t xml:space="preserve"> разработк</w:t>
      </w:r>
      <w:r w:rsidR="009B01F3">
        <w:rPr>
          <w:sz w:val="28"/>
          <w:szCs w:val="28"/>
        </w:rPr>
        <w:t>а</w:t>
      </w:r>
      <w:r w:rsidRPr="00DA2B3B">
        <w:rPr>
          <w:sz w:val="28"/>
          <w:szCs w:val="28"/>
        </w:rPr>
        <w:t xml:space="preserve"> следующих направлений:</w:t>
      </w:r>
      <w:proofErr w:type="gramEnd"/>
    </w:p>
    <w:p w:rsidR="001F3DC0" w:rsidRPr="005E5FE8" w:rsidRDefault="00511018" w:rsidP="00511018">
      <w:pPr>
        <w:pStyle w:val="HTML1"/>
        <w:numPr>
          <w:ilvl w:val="0"/>
          <w:numId w:val="6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i/>
          <w:spacing w:val="-8"/>
          <w:kern w:val="28"/>
          <w:sz w:val="28"/>
          <w:szCs w:val="28"/>
        </w:rPr>
      </w:pPr>
      <w:r w:rsidRPr="005E5FE8">
        <w:rPr>
          <w:rFonts w:ascii="Times New Roman" w:hAnsi="Times New Roman" w:cs="Times New Roman"/>
          <w:b/>
          <w:i/>
          <w:spacing w:val="-8"/>
          <w:kern w:val="28"/>
          <w:sz w:val="28"/>
          <w:szCs w:val="28"/>
        </w:rPr>
        <w:t xml:space="preserve"> </w:t>
      </w:r>
      <w:r w:rsidR="003F7130" w:rsidRPr="005E5FE8">
        <w:rPr>
          <w:rFonts w:ascii="Times New Roman" w:hAnsi="Times New Roman" w:cs="Times New Roman"/>
          <w:b/>
          <w:i/>
          <w:spacing w:val="-8"/>
          <w:kern w:val="28"/>
          <w:sz w:val="28"/>
          <w:szCs w:val="28"/>
        </w:rPr>
        <w:t>С</w:t>
      </w:r>
      <w:r w:rsidR="00292C71" w:rsidRPr="005E5FE8">
        <w:rPr>
          <w:rFonts w:ascii="Times New Roman" w:hAnsi="Times New Roman" w:cs="Times New Roman"/>
          <w:b/>
          <w:i/>
          <w:spacing w:val="-8"/>
          <w:kern w:val="28"/>
          <w:sz w:val="28"/>
          <w:szCs w:val="28"/>
        </w:rPr>
        <w:t xml:space="preserve">истемная деятельность по подготовке и организации сдачи норм </w:t>
      </w:r>
      <w:r w:rsidR="0017577E" w:rsidRPr="005E5FE8">
        <w:rPr>
          <w:rFonts w:ascii="Times New Roman" w:hAnsi="Times New Roman" w:cs="Times New Roman"/>
          <w:b/>
          <w:i/>
          <w:spacing w:val="-8"/>
          <w:kern w:val="28"/>
          <w:sz w:val="28"/>
          <w:szCs w:val="28"/>
        </w:rPr>
        <w:t>Г</w:t>
      </w:r>
      <w:r w:rsidR="00292C71" w:rsidRPr="005E5FE8">
        <w:rPr>
          <w:rFonts w:ascii="Times New Roman" w:hAnsi="Times New Roman" w:cs="Times New Roman"/>
          <w:b/>
          <w:i/>
          <w:spacing w:val="-8"/>
          <w:kern w:val="28"/>
          <w:sz w:val="28"/>
          <w:szCs w:val="28"/>
        </w:rPr>
        <w:t>ТО</w:t>
      </w:r>
    </w:p>
    <w:p w:rsidR="003D6220" w:rsidRDefault="0017577E" w:rsidP="003D6220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7B" w:rsidRPr="00DA2B3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B52F7B" w:rsidRPr="00DA2B3B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2F7B" w:rsidRPr="00DA2B3B">
        <w:rPr>
          <w:rFonts w:ascii="Times New Roman" w:hAnsi="Times New Roman" w:cs="Times New Roman"/>
          <w:sz w:val="28"/>
          <w:szCs w:val="28"/>
        </w:rPr>
        <w:t xml:space="preserve"> школьных спортивных клубов для о</w:t>
      </w:r>
      <w:r w:rsidR="00B52F7B" w:rsidRPr="00DA2B3B">
        <w:rPr>
          <w:rFonts w:ascii="Times New Roman" w:hAnsi="Times New Roman" w:cs="Times New Roman"/>
          <w:sz w:val="28"/>
          <w:szCs w:val="28"/>
        </w:rPr>
        <w:t>р</w:t>
      </w:r>
      <w:r w:rsidR="00B52F7B" w:rsidRPr="00DA2B3B">
        <w:rPr>
          <w:rFonts w:ascii="Times New Roman" w:hAnsi="Times New Roman" w:cs="Times New Roman"/>
          <w:sz w:val="28"/>
          <w:szCs w:val="28"/>
        </w:rPr>
        <w:t>ганизации сдачи норм ГТО рекомендуем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F7B" w:rsidRPr="00DA2B3B">
        <w:rPr>
          <w:rFonts w:ascii="Times New Roman" w:hAnsi="Times New Roman" w:cs="Times New Roman"/>
          <w:sz w:val="28"/>
          <w:szCs w:val="28"/>
        </w:rPr>
        <w:t>Ярославская обл</w:t>
      </w:r>
      <w:r>
        <w:rPr>
          <w:rFonts w:ascii="Times New Roman" w:hAnsi="Times New Roman" w:cs="Times New Roman"/>
          <w:sz w:val="28"/>
          <w:szCs w:val="28"/>
        </w:rPr>
        <w:t>асть: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ресурсы; </w:t>
      </w:r>
      <w:r w:rsidR="00B52F7B" w:rsidRPr="00DA2B3B">
        <w:rPr>
          <w:rFonts w:ascii="Times New Roman" w:hAnsi="Times New Roman" w:cs="Times New Roman"/>
          <w:sz w:val="28"/>
          <w:szCs w:val="28"/>
        </w:rPr>
        <w:t>Диск №305.</w:t>
      </w:r>
      <w:r w:rsidR="003D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71" w:rsidRPr="001C4C45" w:rsidRDefault="003F7130" w:rsidP="003D6220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C45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1C4C4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92C71" w:rsidRPr="001C4C45">
        <w:rPr>
          <w:rFonts w:ascii="Times New Roman" w:hAnsi="Times New Roman" w:cs="Times New Roman"/>
          <w:b/>
          <w:i/>
          <w:sz w:val="28"/>
          <w:szCs w:val="28"/>
        </w:rPr>
        <w:t>азработка индивидуальных образовательных маршрутов для д</w:t>
      </w:r>
      <w:r w:rsidR="00292C71" w:rsidRPr="001C4C4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92C71" w:rsidRPr="001C4C45">
        <w:rPr>
          <w:rFonts w:ascii="Times New Roman" w:hAnsi="Times New Roman" w:cs="Times New Roman"/>
          <w:b/>
          <w:i/>
          <w:sz w:val="28"/>
          <w:szCs w:val="28"/>
        </w:rPr>
        <w:t>тей с ОВЗ</w:t>
      </w:r>
    </w:p>
    <w:p w:rsidR="003F7130" w:rsidRPr="00DA2B3B" w:rsidRDefault="003F7130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Для организации самостоятельной и индивидуальной работы рекоменд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у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ем видеокурсы </w:t>
      </w:r>
      <w:r w:rsidR="00E225B3"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«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Спортивно-оздоровительная йога</w:t>
      </w:r>
      <w:r w:rsidR="00E225B3"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»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, </w:t>
      </w:r>
      <w:r w:rsidR="00E225B3"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«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Спортивно-оздоровительные дыхательные техники</w:t>
      </w:r>
      <w:r w:rsidR="00E225B3"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»</w:t>
      </w:r>
      <w:r w:rsidRPr="003D6220">
        <w:rPr>
          <w:rFonts w:ascii="Times New Roman" w:hAnsi="Times New Roman" w:cs="Times New Roman"/>
          <w:spacing w:val="-2"/>
          <w:kern w:val="28"/>
          <w:sz w:val="28"/>
          <w:szCs w:val="28"/>
        </w:rPr>
        <w:t>, разработанные на Кафедре сохранения</w:t>
      </w:r>
      <w:r w:rsidRPr="00DA2B3B">
        <w:rPr>
          <w:rFonts w:ascii="Times New Roman" w:hAnsi="Times New Roman" w:cs="Times New Roman"/>
          <w:sz w:val="28"/>
          <w:szCs w:val="28"/>
        </w:rPr>
        <w:t xml:space="preserve"> и укрепления здоровья</w:t>
      </w:r>
      <w:r w:rsidR="0017577E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Pr="00DA2B3B">
        <w:rPr>
          <w:rFonts w:ascii="Times New Roman" w:hAnsi="Times New Roman" w:cs="Times New Roman"/>
          <w:sz w:val="28"/>
          <w:szCs w:val="28"/>
        </w:rPr>
        <w:t xml:space="preserve"> ГОАУ ЯО ИРО (Ярославская область:</w:t>
      </w:r>
      <w:proofErr w:type="gramEnd"/>
      <w:r w:rsidRPr="00DA2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3B">
        <w:rPr>
          <w:rFonts w:ascii="Times New Roman" w:hAnsi="Times New Roman" w:cs="Times New Roman"/>
          <w:sz w:val="28"/>
          <w:szCs w:val="28"/>
        </w:rPr>
        <w:t>Образова</w:t>
      </w:r>
      <w:r w:rsidR="0017577E">
        <w:rPr>
          <w:rFonts w:ascii="Times New Roman" w:hAnsi="Times New Roman" w:cs="Times New Roman"/>
          <w:sz w:val="28"/>
          <w:szCs w:val="28"/>
        </w:rPr>
        <w:t xml:space="preserve">тельные ресурсы; </w:t>
      </w:r>
      <w:r w:rsidRPr="00DA2B3B">
        <w:rPr>
          <w:rFonts w:ascii="Times New Roman" w:hAnsi="Times New Roman" w:cs="Times New Roman"/>
          <w:sz w:val="28"/>
          <w:szCs w:val="28"/>
        </w:rPr>
        <w:t>Диски №302, 303).</w:t>
      </w:r>
      <w:proofErr w:type="gramEnd"/>
    </w:p>
    <w:p w:rsidR="003F7130" w:rsidRPr="001C4C45" w:rsidRDefault="00B52F7B" w:rsidP="003D6220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1C4C45">
        <w:rPr>
          <w:b/>
          <w:i/>
          <w:sz w:val="28"/>
          <w:szCs w:val="28"/>
        </w:rPr>
        <w:t>3. В</w:t>
      </w:r>
      <w:r w:rsidR="003F7130" w:rsidRPr="001C4C45">
        <w:rPr>
          <w:b/>
          <w:i/>
          <w:sz w:val="28"/>
          <w:szCs w:val="28"/>
        </w:rPr>
        <w:t>недрение инновационных физкультурно-образовательных пр</w:t>
      </w:r>
      <w:r w:rsidR="003F7130" w:rsidRPr="001C4C45">
        <w:rPr>
          <w:b/>
          <w:i/>
          <w:sz w:val="28"/>
          <w:szCs w:val="28"/>
        </w:rPr>
        <w:t>о</w:t>
      </w:r>
      <w:r w:rsidR="003F7130" w:rsidRPr="001C4C45">
        <w:rPr>
          <w:b/>
          <w:i/>
          <w:sz w:val="28"/>
          <w:szCs w:val="28"/>
        </w:rPr>
        <w:t>грамм в рамка</w:t>
      </w:r>
      <w:r w:rsidR="00C35413" w:rsidRPr="001C4C45">
        <w:rPr>
          <w:b/>
          <w:i/>
          <w:sz w:val="28"/>
          <w:szCs w:val="28"/>
        </w:rPr>
        <w:t>х 3-го часа физической культуры</w:t>
      </w:r>
      <w:r w:rsidR="003F7130" w:rsidRPr="001C4C45">
        <w:rPr>
          <w:b/>
          <w:i/>
          <w:sz w:val="28"/>
          <w:szCs w:val="28"/>
        </w:rPr>
        <w:t xml:space="preserve"> </w:t>
      </w:r>
    </w:p>
    <w:p w:rsidR="003F7130" w:rsidRPr="00DA2B3B" w:rsidRDefault="0017577E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реализовать</w:t>
      </w:r>
      <w:r w:rsidR="003F7130" w:rsidRPr="00DA2B3B">
        <w:rPr>
          <w:sz w:val="28"/>
          <w:szCs w:val="28"/>
        </w:rPr>
        <w:t>, одобренные на заседании экспертного совета Министерства образования и науки РФ и рекомендованные для использования как в рамках 3-го час</w:t>
      </w:r>
      <w:r>
        <w:rPr>
          <w:sz w:val="28"/>
          <w:szCs w:val="28"/>
        </w:rPr>
        <w:t>а</w:t>
      </w:r>
      <w:r w:rsidR="003F7130" w:rsidRPr="00DA2B3B">
        <w:rPr>
          <w:sz w:val="28"/>
          <w:szCs w:val="28"/>
        </w:rPr>
        <w:t xml:space="preserve"> физической культуры, так и в рамках внеурочной де</w:t>
      </w:r>
      <w:r w:rsidR="003F7130" w:rsidRPr="00DA2B3B">
        <w:rPr>
          <w:sz w:val="28"/>
          <w:szCs w:val="28"/>
        </w:rPr>
        <w:t>я</w:t>
      </w:r>
      <w:r w:rsidR="003F7130" w:rsidRPr="00DA2B3B">
        <w:rPr>
          <w:sz w:val="28"/>
          <w:szCs w:val="28"/>
        </w:rPr>
        <w:t>тельности: (</w:t>
      </w:r>
      <w:hyperlink r:id="rId40" w:history="1">
        <w:r w:rsidR="003F7130" w:rsidRPr="00DA2B3B">
          <w:rPr>
            <w:rStyle w:val="a4"/>
            <w:sz w:val="28"/>
            <w:szCs w:val="28"/>
            <w:lang w:val="en-US"/>
          </w:rPr>
          <w:t>www</w:t>
        </w:r>
        <w:r w:rsidR="003F7130" w:rsidRPr="00DA2B3B">
          <w:rPr>
            <w:rStyle w:val="a4"/>
            <w:sz w:val="28"/>
            <w:szCs w:val="28"/>
          </w:rPr>
          <w:t>.</w:t>
        </w:r>
        <w:proofErr w:type="spellStart"/>
        <w:r w:rsidR="003F7130" w:rsidRPr="00DA2B3B">
          <w:rPr>
            <w:rStyle w:val="a4"/>
            <w:sz w:val="28"/>
            <w:szCs w:val="28"/>
            <w:lang w:val="en-US"/>
          </w:rPr>
          <w:t>fsdusshor</w:t>
        </w:r>
        <w:proofErr w:type="spellEnd"/>
        <w:r w:rsidR="003F7130" w:rsidRPr="00DA2B3B">
          <w:rPr>
            <w:rStyle w:val="a4"/>
            <w:sz w:val="28"/>
            <w:szCs w:val="28"/>
          </w:rPr>
          <w:t>.</w:t>
        </w:r>
        <w:proofErr w:type="spellStart"/>
        <w:r w:rsidR="003F7130" w:rsidRPr="00DA2B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F7130" w:rsidRPr="00DA2B3B">
        <w:rPr>
          <w:sz w:val="28"/>
          <w:szCs w:val="28"/>
        </w:rPr>
        <w:t>):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-</w:t>
      </w:r>
      <w:r w:rsidR="001C4C45">
        <w:rPr>
          <w:sz w:val="28"/>
          <w:szCs w:val="28"/>
        </w:rPr>
        <w:t xml:space="preserve"> </w:t>
      </w:r>
      <w:r w:rsidR="0017577E">
        <w:rPr>
          <w:sz w:val="28"/>
          <w:szCs w:val="28"/>
        </w:rPr>
        <w:t>«</w:t>
      </w:r>
      <w:r w:rsidRPr="00DA2B3B">
        <w:rPr>
          <w:sz w:val="28"/>
          <w:szCs w:val="28"/>
        </w:rPr>
        <w:t>Модульная программа третьего урока физической культуры для 1-11</w:t>
      </w:r>
      <w:r w:rsidR="0017577E">
        <w:rPr>
          <w:sz w:val="28"/>
          <w:szCs w:val="28"/>
        </w:rPr>
        <w:t xml:space="preserve"> </w:t>
      </w:r>
      <w:r w:rsidRPr="00DA2B3B">
        <w:rPr>
          <w:sz w:val="28"/>
          <w:szCs w:val="28"/>
        </w:rPr>
        <w:t>классов общеобразовательных учреждений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DA2B3B">
        <w:rPr>
          <w:sz w:val="28"/>
          <w:szCs w:val="28"/>
        </w:rPr>
        <w:lastRenderedPageBreak/>
        <w:t>-</w:t>
      </w:r>
      <w:r w:rsidR="001C4C45">
        <w:rPr>
          <w:sz w:val="28"/>
          <w:szCs w:val="28"/>
        </w:rPr>
        <w:t xml:space="preserve"> </w:t>
      </w:r>
      <w:r w:rsidR="0017577E">
        <w:rPr>
          <w:sz w:val="28"/>
          <w:szCs w:val="28"/>
        </w:rPr>
        <w:t>«</w:t>
      </w:r>
      <w:r w:rsidRPr="00DA2B3B">
        <w:rPr>
          <w:sz w:val="28"/>
          <w:szCs w:val="28"/>
        </w:rPr>
        <w:t xml:space="preserve">Программа по физической культуре для обучающихся </w:t>
      </w:r>
      <w:r w:rsidRPr="00DA2B3B">
        <w:rPr>
          <w:sz w:val="28"/>
          <w:szCs w:val="28"/>
          <w:lang w:val="en-US"/>
        </w:rPr>
        <w:t>V</w:t>
      </w:r>
      <w:r w:rsidRPr="00DA2B3B">
        <w:rPr>
          <w:sz w:val="28"/>
          <w:szCs w:val="28"/>
        </w:rPr>
        <w:t>-</w:t>
      </w:r>
      <w:r w:rsidRPr="00DA2B3B">
        <w:rPr>
          <w:sz w:val="28"/>
          <w:szCs w:val="28"/>
          <w:lang w:val="en-US"/>
        </w:rPr>
        <w:t>IX</w:t>
      </w:r>
      <w:r w:rsidRPr="00DA2B3B">
        <w:rPr>
          <w:sz w:val="28"/>
          <w:szCs w:val="28"/>
        </w:rPr>
        <w:t xml:space="preserve"> классов общеобразовательных учреждений, отнесенных к специальной медицинской группе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А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pacing w:val="-2"/>
          <w:sz w:val="28"/>
          <w:szCs w:val="28"/>
        </w:rPr>
        <w:t>-</w:t>
      </w:r>
      <w:r w:rsidR="0017577E">
        <w:rPr>
          <w:spacing w:val="-2"/>
          <w:sz w:val="28"/>
          <w:szCs w:val="28"/>
        </w:rPr>
        <w:t xml:space="preserve"> «</w:t>
      </w:r>
      <w:r w:rsidRPr="00DA2B3B">
        <w:rPr>
          <w:spacing w:val="-2"/>
          <w:sz w:val="28"/>
          <w:szCs w:val="28"/>
        </w:rPr>
        <w:t xml:space="preserve">Программа по физической культуре для обучающихся </w:t>
      </w:r>
      <w:r w:rsidRPr="00DA2B3B">
        <w:rPr>
          <w:spacing w:val="-2"/>
          <w:sz w:val="28"/>
          <w:szCs w:val="28"/>
          <w:lang w:val="en-US"/>
        </w:rPr>
        <w:t>X</w:t>
      </w:r>
      <w:r w:rsidRPr="00DA2B3B">
        <w:rPr>
          <w:spacing w:val="-2"/>
          <w:sz w:val="28"/>
          <w:szCs w:val="28"/>
        </w:rPr>
        <w:t>-</w:t>
      </w:r>
      <w:r w:rsidRPr="00DA2B3B">
        <w:rPr>
          <w:spacing w:val="-2"/>
          <w:sz w:val="28"/>
          <w:szCs w:val="28"/>
          <w:lang w:val="en-US"/>
        </w:rPr>
        <w:t>XI</w:t>
      </w:r>
      <w:r w:rsidRPr="00DA2B3B">
        <w:rPr>
          <w:spacing w:val="-2"/>
          <w:sz w:val="28"/>
          <w:szCs w:val="28"/>
        </w:rPr>
        <w:t xml:space="preserve"> классов о</w:t>
      </w:r>
      <w:r w:rsidRPr="00DA2B3B">
        <w:rPr>
          <w:spacing w:val="-2"/>
          <w:sz w:val="28"/>
          <w:szCs w:val="28"/>
        </w:rPr>
        <w:t>б</w:t>
      </w:r>
      <w:r w:rsidRPr="00DA2B3B">
        <w:rPr>
          <w:spacing w:val="-2"/>
          <w:sz w:val="28"/>
          <w:szCs w:val="28"/>
        </w:rPr>
        <w:t>щеобразовательных школ, отнесенных к специальной медицинской группе</w:t>
      </w:r>
      <w:proofErr w:type="gramStart"/>
      <w:r w:rsidRPr="00DA2B3B">
        <w:rPr>
          <w:spacing w:val="-2"/>
          <w:sz w:val="28"/>
          <w:szCs w:val="28"/>
        </w:rPr>
        <w:t xml:space="preserve"> А</w:t>
      </w:r>
      <w:proofErr w:type="gramEnd"/>
      <w:r w:rsidR="00E225B3">
        <w:rPr>
          <w:spacing w:val="-2"/>
          <w:sz w:val="28"/>
          <w:szCs w:val="28"/>
        </w:rPr>
        <w:t>»</w:t>
      </w:r>
      <w:r w:rsidR="0017577E">
        <w:rPr>
          <w:spacing w:val="-2"/>
          <w:sz w:val="28"/>
          <w:szCs w:val="28"/>
        </w:rPr>
        <w:t>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-</w:t>
      </w:r>
      <w:r w:rsidR="0017577E">
        <w:rPr>
          <w:sz w:val="28"/>
          <w:szCs w:val="28"/>
        </w:rPr>
        <w:t xml:space="preserve"> «</w:t>
      </w:r>
      <w:r w:rsidRPr="00DA2B3B">
        <w:rPr>
          <w:sz w:val="28"/>
          <w:szCs w:val="28"/>
        </w:rPr>
        <w:t>Гимнастика. 1-4 класс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 xml:space="preserve"> под редакцией И.</w:t>
      </w:r>
      <w:r w:rsidR="001C4C45">
        <w:rPr>
          <w:sz w:val="28"/>
          <w:szCs w:val="28"/>
        </w:rPr>
        <w:t xml:space="preserve"> </w:t>
      </w:r>
      <w:r w:rsidRPr="00DA2B3B">
        <w:rPr>
          <w:sz w:val="28"/>
          <w:szCs w:val="28"/>
        </w:rPr>
        <w:t>Винер (Программа успешно прошла апробацию в Ярославской области);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-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Программа по физической культуре на основе рок-н-рола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-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Программа дополнительного образования по физической культуре на основе футбола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;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-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Программа интегративного к</w:t>
      </w:r>
      <w:bookmarkStart w:id="0" w:name="_GoBack"/>
      <w:bookmarkEnd w:id="0"/>
      <w:r w:rsidRPr="00DA2B3B">
        <w:rPr>
          <w:sz w:val="28"/>
          <w:szCs w:val="28"/>
        </w:rPr>
        <w:t>урса физического воспитания для д</w:t>
      </w:r>
      <w:r w:rsidRPr="00DA2B3B">
        <w:rPr>
          <w:sz w:val="28"/>
          <w:szCs w:val="28"/>
        </w:rPr>
        <w:t>о</w:t>
      </w:r>
      <w:r w:rsidRPr="00DA2B3B">
        <w:rPr>
          <w:sz w:val="28"/>
          <w:szCs w:val="28"/>
        </w:rPr>
        <w:t>школьной подготовительной группы на основе футбола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.</w:t>
      </w:r>
    </w:p>
    <w:p w:rsidR="003F7130" w:rsidRPr="00DA2B3B" w:rsidRDefault="003F7130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Электронные версии программ размещены на сайте: </w:t>
      </w:r>
      <w:hyperlink r:id="rId41" w:history="1">
        <w:r w:rsidRPr="00DA2B3B">
          <w:rPr>
            <w:rStyle w:val="a4"/>
            <w:sz w:val="28"/>
            <w:szCs w:val="28"/>
            <w:lang w:val="en-US"/>
          </w:rPr>
          <w:t>www</w:t>
        </w:r>
        <w:r w:rsidRPr="00DA2B3B">
          <w:rPr>
            <w:rStyle w:val="a4"/>
            <w:sz w:val="28"/>
            <w:szCs w:val="28"/>
          </w:rPr>
          <w:t>.</w:t>
        </w:r>
        <w:proofErr w:type="spellStart"/>
        <w:r w:rsidRPr="00DA2B3B">
          <w:rPr>
            <w:rStyle w:val="a4"/>
            <w:sz w:val="28"/>
            <w:szCs w:val="28"/>
            <w:lang w:val="en-US"/>
          </w:rPr>
          <w:t>sportteacher</w:t>
        </w:r>
        <w:proofErr w:type="spellEnd"/>
        <w:r w:rsidRPr="00DA2B3B">
          <w:rPr>
            <w:rStyle w:val="a4"/>
            <w:sz w:val="28"/>
            <w:szCs w:val="28"/>
          </w:rPr>
          <w:t>.</w:t>
        </w:r>
        <w:proofErr w:type="spellStart"/>
        <w:r w:rsidRPr="00DA2B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A2B3B">
        <w:rPr>
          <w:sz w:val="28"/>
          <w:szCs w:val="28"/>
        </w:rPr>
        <w:t>.</w:t>
      </w:r>
    </w:p>
    <w:p w:rsidR="00B52F7B" w:rsidRPr="001C4C45" w:rsidRDefault="00B52F7B" w:rsidP="001C4C45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1C4C45">
        <w:rPr>
          <w:i/>
          <w:sz w:val="28"/>
          <w:szCs w:val="28"/>
        </w:rPr>
        <w:t xml:space="preserve">4. </w:t>
      </w:r>
      <w:r w:rsidRPr="001C4C45">
        <w:rPr>
          <w:b/>
          <w:i/>
          <w:sz w:val="28"/>
          <w:szCs w:val="28"/>
        </w:rPr>
        <w:t xml:space="preserve">Проведение регионального мониторинга физического развития </w:t>
      </w:r>
      <w:proofErr w:type="gramStart"/>
      <w:r w:rsidRPr="001C4C45">
        <w:rPr>
          <w:b/>
          <w:i/>
          <w:sz w:val="28"/>
          <w:szCs w:val="28"/>
        </w:rPr>
        <w:t>об</w:t>
      </w:r>
      <w:r w:rsidRPr="001C4C45">
        <w:rPr>
          <w:b/>
          <w:i/>
          <w:sz w:val="28"/>
          <w:szCs w:val="28"/>
        </w:rPr>
        <w:t>у</w:t>
      </w:r>
      <w:r w:rsidRPr="001C4C45">
        <w:rPr>
          <w:b/>
          <w:i/>
          <w:sz w:val="28"/>
          <w:szCs w:val="28"/>
        </w:rPr>
        <w:t>чаю</w:t>
      </w:r>
      <w:r w:rsidR="00C35413" w:rsidRPr="001C4C45">
        <w:rPr>
          <w:b/>
          <w:i/>
          <w:sz w:val="28"/>
          <w:szCs w:val="28"/>
        </w:rPr>
        <w:t>щихся</w:t>
      </w:r>
      <w:proofErr w:type="gramEnd"/>
    </w:p>
    <w:p w:rsidR="00B52F7B" w:rsidRPr="00DA2B3B" w:rsidRDefault="001C4C45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2014/</w:t>
      </w:r>
      <w:r w:rsidR="00B52F7B" w:rsidRPr="00DA2B3B">
        <w:rPr>
          <w:sz w:val="28"/>
          <w:szCs w:val="28"/>
        </w:rPr>
        <w:t xml:space="preserve">2015 </w:t>
      </w:r>
      <w:r w:rsidR="0017577E">
        <w:rPr>
          <w:sz w:val="28"/>
          <w:szCs w:val="28"/>
        </w:rPr>
        <w:t xml:space="preserve">учебном </w:t>
      </w:r>
      <w:r w:rsidR="00B52F7B" w:rsidRPr="00DA2B3B">
        <w:rPr>
          <w:sz w:val="28"/>
          <w:szCs w:val="28"/>
        </w:rPr>
        <w:t>г</w:t>
      </w:r>
      <w:r w:rsidR="0017577E">
        <w:rPr>
          <w:sz w:val="28"/>
          <w:szCs w:val="28"/>
        </w:rPr>
        <w:t>оду</w:t>
      </w:r>
      <w:r w:rsidR="00B52F7B" w:rsidRPr="00DA2B3B">
        <w:rPr>
          <w:sz w:val="28"/>
          <w:szCs w:val="28"/>
        </w:rPr>
        <w:t xml:space="preserve"> необходимо провести мониторинг физического развития </w:t>
      </w:r>
      <w:proofErr w:type="gramStart"/>
      <w:r w:rsidR="00B52F7B" w:rsidRPr="00DA2B3B">
        <w:rPr>
          <w:sz w:val="28"/>
          <w:szCs w:val="28"/>
        </w:rPr>
        <w:t>обучающихся</w:t>
      </w:r>
      <w:proofErr w:type="gramEnd"/>
      <w:r w:rsidR="00B52F7B" w:rsidRPr="00DA2B3B">
        <w:rPr>
          <w:sz w:val="28"/>
          <w:szCs w:val="28"/>
        </w:rPr>
        <w:t xml:space="preserve"> в сроки: 1</w:t>
      </w:r>
      <w:r>
        <w:rPr>
          <w:sz w:val="28"/>
          <w:szCs w:val="28"/>
        </w:rPr>
        <w:t>-</w:t>
      </w:r>
      <w:r w:rsidR="0017577E">
        <w:rPr>
          <w:sz w:val="28"/>
          <w:szCs w:val="28"/>
        </w:rPr>
        <w:t>й</w:t>
      </w:r>
      <w:r w:rsidR="00B52F7B" w:rsidRPr="00DA2B3B">
        <w:rPr>
          <w:sz w:val="28"/>
          <w:szCs w:val="28"/>
        </w:rPr>
        <w:t xml:space="preserve"> замер – сентябрь</w:t>
      </w:r>
      <w:r>
        <w:rPr>
          <w:sz w:val="28"/>
          <w:szCs w:val="28"/>
        </w:rPr>
        <w:t>;</w:t>
      </w:r>
      <w:r w:rsidR="00B52F7B" w:rsidRPr="00DA2B3B">
        <w:rPr>
          <w:sz w:val="28"/>
          <w:szCs w:val="28"/>
        </w:rPr>
        <w:t xml:space="preserve"> итоговый замер – май. Методика проведения мониторинга описана в Приложении 1.</w:t>
      </w:r>
    </w:p>
    <w:p w:rsidR="00DA2B3B" w:rsidRPr="001C4C45" w:rsidRDefault="00B52F7B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C45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DA2B3B" w:rsidRPr="001C4C45">
        <w:rPr>
          <w:rFonts w:ascii="Times New Roman" w:hAnsi="Times New Roman" w:cs="Times New Roman"/>
          <w:b/>
          <w:i/>
          <w:sz w:val="28"/>
          <w:szCs w:val="28"/>
        </w:rPr>
        <w:t>Совершенствование работы по профилактике травматизма на уро</w:t>
      </w:r>
      <w:r w:rsidR="00C35413" w:rsidRPr="001C4C45">
        <w:rPr>
          <w:rFonts w:ascii="Times New Roman" w:hAnsi="Times New Roman" w:cs="Times New Roman"/>
          <w:b/>
          <w:i/>
          <w:sz w:val="28"/>
          <w:szCs w:val="28"/>
        </w:rPr>
        <w:t>ках физической культуры</w:t>
      </w:r>
    </w:p>
    <w:p w:rsidR="00A62133" w:rsidRDefault="00DA2B3B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 xml:space="preserve">Рекомендуем использовать методические рекомендации </w:t>
      </w:r>
      <w:r w:rsidR="00E225B3">
        <w:rPr>
          <w:rFonts w:ascii="Times New Roman" w:hAnsi="Times New Roman" w:cs="Times New Roman"/>
          <w:sz w:val="28"/>
          <w:szCs w:val="28"/>
        </w:rPr>
        <w:t>«</w:t>
      </w:r>
      <w:r w:rsidRPr="00DA2B3B">
        <w:rPr>
          <w:rFonts w:ascii="Times New Roman" w:hAnsi="Times New Roman" w:cs="Times New Roman"/>
          <w:sz w:val="28"/>
          <w:szCs w:val="28"/>
        </w:rPr>
        <w:t>Правила бе</w:t>
      </w:r>
      <w:r w:rsidRPr="00DA2B3B">
        <w:rPr>
          <w:rFonts w:ascii="Times New Roman" w:hAnsi="Times New Roman" w:cs="Times New Roman"/>
          <w:sz w:val="28"/>
          <w:szCs w:val="28"/>
        </w:rPr>
        <w:t>з</w:t>
      </w:r>
      <w:r w:rsidRPr="00DA2B3B">
        <w:rPr>
          <w:rFonts w:ascii="Times New Roman" w:hAnsi="Times New Roman" w:cs="Times New Roman"/>
          <w:sz w:val="28"/>
          <w:szCs w:val="28"/>
        </w:rPr>
        <w:t>опасности на уроках физической культуры</w:t>
      </w:r>
      <w:r w:rsidR="00E225B3">
        <w:rPr>
          <w:rFonts w:ascii="Times New Roman" w:hAnsi="Times New Roman" w:cs="Times New Roman"/>
          <w:sz w:val="28"/>
          <w:szCs w:val="28"/>
        </w:rPr>
        <w:t>»</w:t>
      </w:r>
      <w:r w:rsidRPr="00DA2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3B" w:rsidRPr="00DA2B3B" w:rsidRDefault="00571F0D" w:rsidP="00A62133">
      <w:pPr>
        <w:pStyle w:val="HTML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DA2B3B" w:rsidRPr="00DA2B3B">
          <w:rPr>
            <w:rStyle w:val="a4"/>
            <w:sz w:val="28"/>
            <w:szCs w:val="28"/>
          </w:rPr>
          <w:t>http://www.iro.yar.ru/index.php?id=455</w:t>
        </w:r>
      </w:hyperlink>
    </w:p>
    <w:p w:rsidR="00292C71" w:rsidRPr="001C4C45" w:rsidRDefault="00DA2B3B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C45">
        <w:rPr>
          <w:rFonts w:ascii="Times New Roman" w:hAnsi="Times New Roman" w:cs="Times New Roman"/>
          <w:i/>
          <w:sz w:val="28"/>
          <w:szCs w:val="28"/>
        </w:rPr>
        <w:t>6.</w:t>
      </w:r>
      <w:r w:rsidR="001C4C45" w:rsidRPr="001C4C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F7B" w:rsidRPr="001C4C45">
        <w:rPr>
          <w:rFonts w:ascii="Times New Roman" w:hAnsi="Times New Roman" w:cs="Times New Roman"/>
          <w:b/>
          <w:i/>
          <w:sz w:val="28"/>
          <w:szCs w:val="28"/>
        </w:rPr>
        <w:t xml:space="preserve">Увеличение двигательной активности </w:t>
      </w:r>
      <w:proofErr w:type="gramStart"/>
      <w:r w:rsidR="00B52F7B" w:rsidRPr="001C4C4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B52F7B" w:rsidRPr="00DA2B3B" w:rsidRDefault="00B52F7B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B3B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гимнастики до уроков, во время урока и во внеурочной деятельности </w:t>
      </w:r>
      <w:r w:rsidR="0017577E">
        <w:rPr>
          <w:rFonts w:ascii="Times New Roman" w:hAnsi="Times New Roman" w:cs="Times New Roman"/>
          <w:sz w:val="28"/>
          <w:szCs w:val="28"/>
        </w:rPr>
        <w:t>можно</w:t>
      </w:r>
      <w:r w:rsidRPr="00DA2B3B">
        <w:rPr>
          <w:rFonts w:ascii="Times New Roman" w:hAnsi="Times New Roman" w:cs="Times New Roman"/>
          <w:sz w:val="28"/>
          <w:szCs w:val="28"/>
        </w:rPr>
        <w:t xml:space="preserve"> использовать видеоматериалы (Ярославская область:</w:t>
      </w:r>
      <w:proofErr w:type="gramEnd"/>
      <w:r w:rsidRPr="00DA2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3B">
        <w:rPr>
          <w:rFonts w:ascii="Times New Roman" w:hAnsi="Times New Roman" w:cs="Times New Roman"/>
          <w:sz w:val="28"/>
          <w:szCs w:val="28"/>
        </w:rPr>
        <w:t>Образовательные ресурсы; Диск №304).</w:t>
      </w:r>
      <w:proofErr w:type="gramEnd"/>
    </w:p>
    <w:p w:rsidR="00B52F7B" w:rsidRPr="001C4C45" w:rsidRDefault="00DA2B3B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C45">
        <w:rPr>
          <w:rFonts w:ascii="Times New Roman" w:hAnsi="Times New Roman" w:cs="Times New Roman"/>
          <w:i/>
          <w:sz w:val="28"/>
          <w:szCs w:val="28"/>
        </w:rPr>
        <w:t>7</w:t>
      </w:r>
      <w:r w:rsidR="00B52F7B" w:rsidRPr="001C4C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2F7B" w:rsidRPr="001C4C45">
        <w:rPr>
          <w:rFonts w:ascii="Times New Roman" w:hAnsi="Times New Roman" w:cs="Times New Roman"/>
          <w:b/>
          <w:i/>
          <w:sz w:val="28"/>
          <w:szCs w:val="28"/>
        </w:rPr>
        <w:t>Совершенствование планирования уроков физической культуры</w:t>
      </w:r>
    </w:p>
    <w:p w:rsidR="00B52F7B" w:rsidRPr="00DA2B3B" w:rsidRDefault="00FC6967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>Региональная программа по физической культуре (</w:t>
      </w:r>
      <w:r w:rsidR="001C4C45">
        <w:rPr>
          <w:rFonts w:ascii="Times New Roman" w:hAnsi="Times New Roman" w:cs="Times New Roman"/>
          <w:sz w:val="28"/>
          <w:szCs w:val="28"/>
        </w:rPr>
        <w:t xml:space="preserve">1-9 </w:t>
      </w:r>
      <w:r w:rsidRPr="00DA2B3B">
        <w:rPr>
          <w:rFonts w:ascii="Times New Roman" w:hAnsi="Times New Roman" w:cs="Times New Roman"/>
          <w:sz w:val="28"/>
          <w:szCs w:val="28"/>
        </w:rPr>
        <w:t>класс</w:t>
      </w:r>
      <w:r w:rsidR="001C4C45">
        <w:rPr>
          <w:rFonts w:ascii="Times New Roman" w:hAnsi="Times New Roman" w:cs="Times New Roman"/>
          <w:sz w:val="28"/>
          <w:szCs w:val="28"/>
        </w:rPr>
        <w:t>ы</w:t>
      </w:r>
      <w:r w:rsidRPr="00DA2B3B">
        <w:rPr>
          <w:rFonts w:ascii="Times New Roman" w:hAnsi="Times New Roman" w:cs="Times New Roman"/>
          <w:sz w:val="28"/>
          <w:szCs w:val="28"/>
        </w:rPr>
        <w:t>)</w:t>
      </w:r>
      <w:r w:rsidR="0017577E">
        <w:rPr>
          <w:rFonts w:ascii="Times New Roman" w:hAnsi="Times New Roman" w:cs="Times New Roman"/>
          <w:sz w:val="28"/>
          <w:szCs w:val="28"/>
        </w:rPr>
        <w:t>,</w:t>
      </w:r>
      <w:r w:rsidRPr="00DA2B3B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DA2B3B">
        <w:rPr>
          <w:rFonts w:ascii="Times New Roman" w:hAnsi="Times New Roman" w:cs="Times New Roman"/>
          <w:sz w:val="28"/>
          <w:szCs w:val="28"/>
        </w:rPr>
        <w:t>т</w:t>
      </w:r>
      <w:r w:rsidRPr="00DA2B3B">
        <w:rPr>
          <w:rFonts w:ascii="Times New Roman" w:hAnsi="Times New Roman" w:cs="Times New Roman"/>
          <w:sz w:val="28"/>
          <w:szCs w:val="28"/>
        </w:rPr>
        <w:t>ствии с требованиями ФГОС, может быть использована как основа для план</w:t>
      </w:r>
      <w:r w:rsidRPr="00DA2B3B">
        <w:rPr>
          <w:rFonts w:ascii="Times New Roman" w:hAnsi="Times New Roman" w:cs="Times New Roman"/>
          <w:sz w:val="28"/>
          <w:szCs w:val="28"/>
        </w:rPr>
        <w:t>и</w:t>
      </w:r>
      <w:r w:rsidRPr="00DA2B3B">
        <w:rPr>
          <w:rFonts w:ascii="Times New Roman" w:hAnsi="Times New Roman" w:cs="Times New Roman"/>
          <w:sz w:val="28"/>
          <w:szCs w:val="28"/>
        </w:rPr>
        <w:t xml:space="preserve">рования деятельности учителя физической культуры. </w:t>
      </w:r>
      <w:proofErr w:type="gramStart"/>
      <w:r w:rsidRPr="00DA2B3B">
        <w:rPr>
          <w:rFonts w:ascii="Times New Roman" w:hAnsi="Times New Roman" w:cs="Times New Roman"/>
          <w:sz w:val="28"/>
          <w:szCs w:val="28"/>
        </w:rPr>
        <w:t>(Ярославская область:</w:t>
      </w:r>
      <w:proofErr w:type="gramEnd"/>
      <w:r w:rsidRPr="00DA2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3B">
        <w:rPr>
          <w:rFonts w:ascii="Times New Roman" w:hAnsi="Times New Roman" w:cs="Times New Roman"/>
          <w:sz w:val="28"/>
          <w:szCs w:val="28"/>
        </w:rPr>
        <w:t>Образов</w:t>
      </w:r>
      <w:r w:rsidRPr="00DA2B3B">
        <w:rPr>
          <w:rFonts w:ascii="Times New Roman" w:hAnsi="Times New Roman" w:cs="Times New Roman"/>
          <w:sz w:val="28"/>
          <w:szCs w:val="28"/>
        </w:rPr>
        <w:t>а</w:t>
      </w:r>
      <w:r w:rsidRPr="00DA2B3B">
        <w:rPr>
          <w:rFonts w:ascii="Times New Roman" w:hAnsi="Times New Roman" w:cs="Times New Roman"/>
          <w:sz w:val="28"/>
          <w:szCs w:val="28"/>
        </w:rPr>
        <w:t>тельные ресурсы; Диск №281).</w:t>
      </w:r>
      <w:proofErr w:type="gramEnd"/>
    </w:p>
    <w:p w:rsidR="00B52F7B" w:rsidRPr="001C4C45" w:rsidRDefault="00DA2B3B" w:rsidP="001C4C45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C45">
        <w:rPr>
          <w:rFonts w:ascii="Times New Roman" w:hAnsi="Times New Roman" w:cs="Times New Roman"/>
          <w:i/>
          <w:sz w:val="28"/>
          <w:szCs w:val="28"/>
        </w:rPr>
        <w:t>8</w:t>
      </w:r>
      <w:r w:rsidR="00B52F7B" w:rsidRPr="001C4C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2F7B" w:rsidRPr="001C4C4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35413" w:rsidRPr="001C4C45">
        <w:rPr>
          <w:rFonts w:ascii="Times New Roman" w:hAnsi="Times New Roman" w:cs="Times New Roman"/>
          <w:b/>
          <w:i/>
          <w:sz w:val="28"/>
          <w:szCs w:val="28"/>
        </w:rPr>
        <w:t>оздание школьных спортивных лиг</w:t>
      </w:r>
    </w:p>
    <w:p w:rsidR="00B52F7B" w:rsidRPr="00DA2B3B" w:rsidRDefault="00B52F7B" w:rsidP="004375D2">
      <w:pPr>
        <w:pStyle w:val="HTML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3B">
        <w:rPr>
          <w:rFonts w:ascii="Times New Roman" w:hAnsi="Times New Roman" w:cs="Times New Roman"/>
          <w:sz w:val="28"/>
          <w:szCs w:val="28"/>
        </w:rPr>
        <w:t xml:space="preserve">Рекомендуем вступать в баскетбольную школьную лигу </w:t>
      </w:r>
      <w:r w:rsidR="00E225B3">
        <w:rPr>
          <w:rFonts w:ascii="Times New Roman" w:hAnsi="Times New Roman" w:cs="Times New Roman"/>
          <w:sz w:val="28"/>
          <w:szCs w:val="28"/>
        </w:rPr>
        <w:t>«</w:t>
      </w:r>
      <w:r w:rsidRPr="00DA2B3B">
        <w:rPr>
          <w:rFonts w:ascii="Times New Roman" w:hAnsi="Times New Roman" w:cs="Times New Roman"/>
          <w:sz w:val="28"/>
          <w:szCs w:val="28"/>
        </w:rPr>
        <w:t xml:space="preserve">КЭС </w:t>
      </w:r>
      <w:r w:rsidR="00DA2B3B" w:rsidRPr="00DA2B3B">
        <w:rPr>
          <w:rFonts w:ascii="Times New Roman" w:hAnsi="Times New Roman" w:cs="Times New Roman"/>
          <w:sz w:val="28"/>
          <w:szCs w:val="28"/>
        </w:rPr>
        <w:t>БАСКЕТ</w:t>
      </w:r>
      <w:r w:rsidR="00E225B3">
        <w:rPr>
          <w:rFonts w:ascii="Times New Roman" w:hAnsi="Times New Roman" w:cs="Times New Roman"/>
          <w:sz w:val="28"/>
          <w:szCs w:val="28"/>
        </w:rPr>
        <w:t>»</w:t>
      </w:r>
      <w:r w:rsidRPr="00DA2B3B">
        <w:rPr>
          <w:rFonts w:ascii="Times New Roman" w:hAnsi="Times New Roman" w:cs="Times New Roman"/>
          <w:sz w:val="28"/>
          <w:szCs w:val="28"/>
        </w:rPr>
        <w:t xml:space="preserve">. </w:t>
      </w:r>
      <w:hyperlink r:id="rId43" w:history="1">
        <w:r w:rsidRPr="00DA2B3B">
          <w:rPr>
            <w:rStyle w:val="a4"/>
            <w:sz w:val="28"/>
            <w:szCs w:val="28"/>
          </w:rPr>
          <w:t>http://www.kes-basket.ru/?region=41&amp;main</w:t>
        </w:r>
      </w:hyperlink>
      <w:r w:rsidR="00DA2B3B" w:rsidRPr="00DA2B3B">
        <w:rPr>
          <w:rFonts w:ascii="Times New Roman" w:hAnsi="Times New Roman" w:cs="Times New Roman"/>
          <w:sz w:val="28"/>
          <w:szCs w:val="28"/>
        </w:rPr>
        <w:t xml:space="preserve"> и участвовать в соревнованиях.</w:t>
      </w:r>
    </w:p>
    <w:p w:rsidR="00C35413" w:rsidRPr="005E5FE8" w:rsidRDefault="00C35413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  <w:sz w:val="16"/>
          <w:szCs w:val="16"/>
        </w:rPr>
      </w:pP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b/>
          <w:sz w:val="28"/>
          <w:szCs w:val="28"/>
        </w:rPr>
        <w:t>Оценивание на уроках физической культуры</w:t>
      </w:r>
    </w:p>
    <w:p w:rsidR="00FC6967" w:rsidRPr="00E225B3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pacing w:val="-6"/>
          <w:kern w:val="28"/>
          <w:sz w:val="28"/>
          <w:szCs w:val="28"/>
        </w:rPr>
      </w:pPr>
      <w:r w:rsidRPr="00E225B3">
        <w:rPr>
          <w:spacing w:val="-6"/>
          <w:kern w:val="28"/>
          <w:sz w:val="28"/>
          <w:szCs w:val="28"/>
        </w:rPr>
        <w:t>Оценка успеваемости учащихся - это часть методики, средство повышения эффективности учебного процесса. Она должна побуждать ученика к занятиям.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Итоговая оценка должна отвечать индивидуальности каждого ребенка. Ее критериями являются: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а) степень овладения техникой движений;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б) выполнение учебных нормативов;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 xml:space="preserve">в) уровень усвоения раздела </w:t>
      </w:r>
      <w:r w:rsidR="00E225B3">
        <w:rPr>
          <w:sz w:val="28"/>
          <w:szCs w:val="28"/>
        </w:rPr>
        <w:t>«</w:t>
      </w:r>
      <w:r w:rsidRPr="00DA2B3B">
        <w:rPr>
          <w:sz w:val="28"/>
          <w:szCs w:val="28"/>
        </w:rPr>
        <w:t>Основы знаний</w:t>
      </w:r>
      <w:r w:rsidR="00E225B3">
        <w:rPr>
          <w:sz w:val="28"/>
          <w:szCs w:val="28"/>
        </w:rPr>
        <w:t>»</w:t>
      </w:r>
      <w:r w:rsidRPr="00DA2B3B">
        <w:rPr>
          <w:sz w:val="28"/>
          <w:szCs w:val="28"/>
        </w:rPr>
        <w:t>;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г) качество выполнения домашних заданий по физической культуре.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lastRenderedPageBreak/>
        <w:t xml:space="preserve">Следует помнить, что оценке подлежит только фактически пройденный материал. Текущая оценка выставляется на каждом уроке, причем оцениваются как техника движений, так и теоретические знания. В тех видах упражнений, где нет количественных показателей, она определяется по технике движений, выполнению домашних заданий. 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Необходимо помнить, что невыполнение количественных показателей по независящим от учащихся причинам: непропорциональное физическое разв</w:t>
      </w:r>
      <w:r w:rsidRPr="00DA2B3B">
        <w:rPr>
          <w:sz w:val="28"/>
          <w:szCs w:val="28"/>
        </w:rPr>
        <w:t>и</w:t>
      </w:r>
      <w:r w:rsidRPr="00DA2B3B">
        <w:rPr>
          <w:sz w:val="28"/>
          <w:szCs w:val="28"/>
        </w:rPr>
        <w:t>тие, длительные пропуски уроков по уважительным причинам при положител</w:t>
      </w:r>
      <w:r w:rsidRPr="00DA2B3B">
        <w:rPr>
          <w:sz w:val="28"/>
          <w:szCs w:val="28"/>
        </w:rPr>
        <w:t>ь</w:t>
      </w:r>
      <w:r w:rsidRPr="00DA2B3B">
        <w:rPr>
          <w:sz w:val="28"/>
          <w:szCs w:val="28"/>
        </w:rPr>
        <w:t xml:space="preserve">ных текущих оценках за технику движений, усвоение знаний и умений </w:t>
      </w:r>
      <w:r w:rsidR="005E5FE8">
        <w:rPr>
          <w:sz w:val="28"/>
          <w:szCs w:val="28"/>
        </w:rPr>
        <w:t>–</w:t>
      </w:r>
      <w:r w:rsidRPr="00DA2B3B">
        <w:rPr>
          <w:sz w:val="28"/>
          <w:szCs w:val="28"/>
        </w:rPr>
        <w:t xml:space="preserve"> не я</w:t>
      </w:r>
      <w:r w:rsidRPr="00DA2B3B">
        <w:rPr>
          <w:sz w:val="28"/>
          <w:szCs w:val="28"/>
        </w:rPr>
        <w:t>в</w:t>
      </w:r>
      <w:r w:rsidRPr="00DA2B3B">
        <w:rPr>
          <w:sz w:val="28"/>
          <w:szCs w:val="28"/>
        </w:rPr>
        <w:t xml:space="preserve">ляется основанием для снижения итоговой оценки. 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Поведение учащихся, прилежание, посещаемость уроков, вид спортивной формы не могут служить основанием для снижения оценки успеваемости.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Оценка за четверть и полугодие выводится на основании текущих</w:t>
      </w:r>
      <w:r w:rsidR="005E5FE8">
        <w:rPr>
          <w:sz w:val="28"/>
          <w:szCs w:val="28"/>
        </w:rPr>
        <w:t xml:space="preserve"> оценок</w:t>
      </w:r>
      <w:r w:rsidRPr="00DA2B3B">
        <w:rPr>
          <w:sz w:val="28"/>
          <w:szCs w:val="28"/>
        </w:rPr>
        <w:t>. Итоговая оценка за год выставляется на основании четвертных и зачета по ф</w:t>
      </w:r>
      <w:r w:rsidRPr="00DA2B3B">
        <w:rPr>
          <w:sz w:val="28"/>
          <w:szCs w:val="28"/>
        </w:rPr>
        <w:t>и</w:t>
      </w:r>
      <w:r w:rsidRPr="00DA2B3B">
        <w:rPr>
          <w:sz w:val="28"/>
          <w:szCs w:val="28"/>
        </w:rPr>
        <w:t>зической культуре (для выпускных классов). Успеваемость учащихся, отнесе</w:t>
      </w:r>
      <w:r w:rsidRPr="00DA2B3B">
        <w:rPr>
          <w:sz w:val="28"/>
          <w:szCs w:val="28"/>
        </w:rPr>
        <w:t>н</w:t>
      </w:r>
      <w:r w:rsidRPr="00DA2B3B">
        <w:rPr>
          <w:sz w:val="28"/>
          <w:szCs w:val="28"/>
        </w:rPr>
        <w:t>ных по состоянию здоровья к подготовительной медицинской группе, опред</w:t>
      </w:r>
      <w:r w:rsidRPr="00DA2B3B">
        <w:rPr>
          <w:sz w:val="28"/>
          <w:szCs w:val="28"/>
        </w:rPr>
        <w:t>е</w:t>
      </w:r>
      <w:r w:rsidRPr="00DA2B3B">
        <w:rPr>
          <w:sz w:val="28"/>
          <w:szCs w:val="28"/>
        </w:rPr>
        <w:t xml:space="preserve">ляется на общих основаниях, однако при этом исключаются те виды </w:t>
      </w:r>
      <w:r w:rsidRPr="00C35413">
        <w:rPr>
          <w:bCs/>
          <w:sz w:val="28"/>
          <w:szCs w:val="28"/>
        </w:rPr>
        <w:t>упражн</w:t>
      </w:r>
      <w:r w:rsidRPr="00C35413">
        <w:rPr>
          <w:bCs/>
          <w:sz w:val="28"/>
          <w:szCs w:val="28"/>
        </w:rPr>
        <w:t>е</w:t>
      </w:r>
      <w:r w:rsidRPr="00C35413">
        <w:rPr>
          <w:bCs/>
          <w:sz w:val="28"/>
          <w:szCs w:val="28"/>
        </w:rPr>
        <w:t>ний</w:t>
      </w:r>
      <w:r w:rsidRPr="00DA2B3B">
        <w:rPr>
          <w:sz w:val="28"/>
          <w:szCs w:val="28"/>
        </w:rPr>
        <w:t>, к</w:t>
      </w:r>
      <w:r w:rsidRPr="00DA2B3B">
        <w:rPr>
          <w:sz w:val="28"/>
          <w:szCs w:val="28"/>
        </w:rPr>
        <w:t>о</w:t>
      </w:r>
      <w:r w:rsidR="005E5FE8">
        <w:rPr>
          <w:sz w:val="28"/>
          <w:szCs w:val="28"/>
        </w:rPr>
        <w:t>торые им противопоказаны</w:t>
      </w:r>
      <w:r w:rsidRPr="00DA2B3B">
        <w:rPr>
          <w:sz w:val="28"/>
          <w:szCs w:val="28"/>
        </w:rPr>
        <w:t xml:space="preserve"> </w:t>
      </w:r>
      <w:r w:rsidR="005E5FE8">
        <w:rPr>
          <w:sz w:val="28"/>
          <w:szCs w:val="28"/>
        </w:rPr>
        <w:t>(п</w:t>
      </w:r>
      <w:r w:rsidRPr="00DA2B3B">
        <w:rPr>
          <w:sz w:val="28"/>
          <w:szCs w:val="28"/>
        </w:rPr>
        <w:t>риложение 2</w:t>
      </w:r>
      <w:r w:rsidR="005E5FE8">
        <w:rPr>
          <w:sz w:val="28"/>
          <w:szCs w:val="28"/>
        </w:rPr>
        <w:t>).</w:t>
      </w:r>
    </w:p>
    <w:p w:rsidR="00C35413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DA2B3B">
        <w:rPr>
          <w:sz w:val="28"/>
          <w:szCs w:val="28"/>
        </w:rPr>
        <w:t>Для выполнения требований стандарта важным</w:t>
      </w:r>
      <w:r w:rsidR="00C35413">
        <w:rPr>
          <w:sz w:val="28"/>
          <w:szCs w:val="28"/>
        </w:rPr>
        <w:t>и являю</w:t>
      </w:r>
      <w:r w:rsidRPr="00DA2B3B">
        <w:rPr>
          <w:sz w:val="28"/>
          <w:szCs w:val="28"/>
        </w:rPr>
        <w:t>тся повышение квалификации и профессиональная переподготовка педагогов: знание предмета физической культуры и основ адаптивной физической культуры, владение с</w:t>
      </w:r>
      <w:r w:rsidRPr="00DA2B3B">
        <w:rPr>
          <w:sz w:val="28"/>
          <w:szCs w:val="28"/>
        </w:rPr>
        <w:t>о</w:t>
      </w:r>
      <w:r w:rsidRPr="00DA2B3B">
        <w:rPr>
          <w:sz w:val="28"/>
          <w:szCs w:val="28"/>
        </w:rPr>
        <w:t xml:space="preserve">временными технологиями обработки материалов, ИКТ, знание </w:t>
      </w:r>
      <w:proofErr w:type="spellStart"/>
      <w:r w:rsidRPr="00DA2B3B">
        <w:rPr>
          <w:sz w:val="28"/>
          <w:szCs w:val="28"/>
        </w:rPr>
        <w:t>здоровьефо</w:t>
      </w:r>
      <w:r w:rsidRPr="00DA2B3B">
        <w:rPr>
          <w:sz w:val="28"/>
          <w:szCs w:val="28"/>
        </w:rPr>
        <w:t>р</w:t>
      </w:r>
      <w:r w:rsidRPr="00DA2B3B">
        <w:rPr>
          <w:sz w:val="28"/>
          <w:szCs w:val="28"/>
        </w:rPr>
        <w:t>мирующих</w:t>
      </w:r>
      <w:proofErr w:type="spellEnd"/>
      <w:r w:rsidRPr="00DA2B3B">
        <w:rPr>
          <w:sz w:val="28"/>
          <w:szCs w:val="28"/>
        </w:rPr>
        <w:t xml:space="preserve"> технологий и умение их использовать в учебном процессе.</w:t>
      </w:r>
    </w:p>
    <w:p w:rsidR="00FC6967" w:rsidRPr="00DA2B3B" w:rsidRDefault="00FC6967" w:rsidP="004375D2">
      <w:pPr>
        <w:tabs>
          <w:tab w:val="left" w:pos="1134"/>
        </w:tabs>
        <w:suppressAutoHyphens w:val="0"/>
        <w:spacing w:line="240" w:lineRule="auto"/>
        <w:ind w:firstLine="709"/>
        <w:jc w:val="both"/>
        <w:rPr>
          <w:b/>
        </w:rPr>
      </w:pPr>
      <w:r w:rsidRPr="00DA2B3B">
        <w:rPr>
          <w:sz w:val="28"/>
          <w:szCs w:val="28"/>
        </w:rPr>
        <w:t xml:space="preserve">Приглашаем педагогов ознакомиться с планом проведения обучающих мероприятий </w:t>
      </w:r>
      <w:hyperlink r:id="rId44" w:history="1">
        <w:r w:rsidRPr="00DA2B3B">
          <w:rPr>
            <w:rStyle w:val="a4"/>
            <w:sz w:val="28"/>
            <w:szCs w:val="28"/>
          </w:rPr>
          <w:t>http://www.iro.yar.ru/</w:t>
        </w:r>
      </w:hyperlink>
      <w:r w:rsidRPr="00DA2B3B">
        <w:rPr>
          <w:sz w:val="28"/>
          <w:szCs w:val="28"/>
        </w:rPr>
        <w:t>.</w:t>
      </w:r>
    </w:p>
    <w:sectPr w:rsidR="00FC6967" w:rsidRPr="00DA2B3B" w:rsidSect="00C354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ADC0E12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6"/>
    <w:multiLevelType w:val="multilevel"/>
    <w:tmpl w:val="00000006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EE085918"/>
    <w:name w:val="WWNum25"/>
    <w:lvl w:ilvl="0">
      <w:start w:val="8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2" w:hanging="180"/>
      </w:pPr>
    </w:lvl>
  </w:abstractNum>
  <w:abstractNum w:abstractNumId="4">
    <w:nsid w:val="5CD22781"/>
    <w:multiLevelType w:val="hybridMultilevel"/>
    <w:tmpl w:val="A57C34DE"/>
    <w:lvl w:ilvl="0" w:tplc="971E0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A03A9C"/>
    <w:multiLevelType w:val="hybridMultilevel"/>
    <w:tmpl w:val="C1067D10"/>
    <w:lvl w:ilvl="0" w:tplc="BF5E3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7"/>
    <w:rsid w:val="0002792E"/>
    <w:rsid w:val="000C19F5"/>
    <w:rsid w:val="00120DFF"/>
    <w:rsid w:val="00121E65"/>
    <w:rsid w:val="00164E9B"/>
    <w:rsid w:val="0017577E"/>
    <w:rsid w:val="001C4C45"/>
    <w:rsid w:val="001F3DC0"/>
    <w:rsid w:val="001F5AB0"/>
    <w:rsid w:val="002326BA"/>
    <w:rsid w:val="00235E7F"/>
    <w:rsid w:val="00264BF0"/>
    <w:rsid w:val="00292C71"/>
    <w:rsid w:val="002F11F1"/>
    <w:rsid w:val="003321D7"/>
    <w:rsid w:val="00363891"/>
    <w:rsid w:val="003C33A6"/>
    <w:rsid w:val="003D6220"/>
    <w:rsid w:val="003F7130"/>
    <w:rsid w:val="004375D2"/>
    <w:rsid w:val="00446ACC"/>
    <w:rsid w:val="00455EC5"/>
    <w:rsid w:val="004B5311"/>
    <w:rsid w:val="004C4F44"/>
    <w:rsid w:val="00504FBB"/>
    <w:rsid w:val="00511018"/>
    <w:rsid w:val="00552523"/>
    <w:rsid w:val="00564A3F"/>
    <w:rsid w:val="00571F0D"/>
    <w:rsid w:val="005741E1"/>
    <w:rsid w:val="005862FD"/>
    <w:rsid w:val="005E5FE8"/>
    <w:rsid w:val="00600383"/>
    <w:rsid w:val="006040A2"/>
    <w:rsid w:val="0067418F"/>
    <w:rsid w:val="006C593F"/>
    <w:rsid w:val="00724A50"/>
    <w:rsid w:val="00747867"/>
    <w:rsid w:val="007B52DA"/>
    <w:rsid w:val="00836CA9"/>
    <w:rsid w:val="008D31D6"/>
    <w:rsid w:val="009730F4"/>
    <w:rsid w:val="009B01F3"/>
    <w:rsid w:val="009B09F3"/>
    <w:rsid w:val="009C591B"/>
    <w:rsid w:val="00A113D6"/>
    <w:rsid w:val="00A62133"/>
    <w:rsid w:val="00A75AE3"/>
    <w:rsid w:val="00A8693D"/>
    <w:rsid w:val="00AA2915"/>
    <w:rsid w:val="00AB14B8"/>
    <w:rsid w:val="00AD4246"/>
    <w:rsid w:val="00B52F7B"/>
    <w:rsid w:val="00B7658D"/>
    <w:rsid w:val="00B978DC"/>
    <w:rsid w:val="00C35413"/>
    <w:rsid w:val="00CC0271"/>
    <w:rsid w:val="00CD7499"/>
    <w:rsid w:val="00D0013E"/>
    <w:rsid w:val="00D7496F"/>
    <w:rsid w:val="00DA2B3B"/>
    <w:rsid w:val="00DC2624"/>
    <w:rsid w:val="00DF36C9"/>
    <w:rsid w:val="00DF551A"/>
    <w:rsid w:val="00E225B3"/>
    <w:rsid w:val="00EA7FF4"/>
    <w:rsid w:val="00EE6B97"/>
    <w:rsid w:val="00F65F00"/>
    <w:rsid w:val="00F83D1C"/>
    <w:rsid w:val="00FC6967"/>
    <w:rsid w:val="00FF13DF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C6967"/>
    <w:pPr>
      <w:keepNext/>
      <w:keepLines/>
      <w:spacing w:before="480"/>
      <w:outlineLvl w:val="0"/>
    </w:pPr>
    <w:rPr>
      <w:rFonts w:ascii="Cambria" w:hAnsi="Cambria" w:cs="font100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FC6967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6967"/>
    <w:rPr>
      <w:rFonts w:ascii="Cambria" w:eastAsia="Times New Roman" w:hAnsi="Cambria" w:cs="font100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FC69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FC6967"/>
  </w:style>
  <w:style w:type="character" w:styleId="a4">
    <w:name w:val="Hyperlink"/>
    <w:basedOn w:val="a1"/>
    <w:rsid w:val="00FC6967"/>
    <w:rPr>
      <w:rFonts w:ascii="Times New Roman" w:hAnsi="Times New Roman" w:cs="Times New Roman"/>
      <w:color w:val="0000FF"/>
      <w:u w:val="single"/>
    </w:rPr>
  </w:style>
  <w:style w:type="character" w:customStyle="1" w:styleId="a5">
    <w:name w:val="Гипертекстовая ссылка"/>
    <w:basedOn w:val="a1"/>
    <w:rsid w:val="00FC6967"/>
    <w:rPr>
      <w:rFonts w:cs="Times New Roman"/>
      <w:b w:val="0"/>
      <w:color w:val="106BBE"/>
    </w:rPr>
  </w:style>
  <w:style w:type="paragraph" w:styleId="a0">
    <w:name w:val="Body Text"/>
    <w:basedOn w:val="a"/>
    <w:link w:val="a6"/>
    <w:rsid w:val="00FC6967"/>
    <w:pPr>
      <w:suppressAutoHyphens w:val="0"/>
      <w:spacing w:after="120"/>
      <w:ind w:firstLine="567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1"/>
    <w:link w:val="a0"/>
    <w:rsid w:val="00FC696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FC69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Обычный (веб)1"/>
    <w:basedOn w:val="a"/>
    <w:rsid w:val="00FC6967"/>
    <w:pPr>
      <w:suppressAutoHyphens w:val="0"/>
      <w:spacing w:before="28" w:after="100"/>
    </w:pPr>
  </w:style>
  <w:style w:type="paragraph" w:customStyle="1" w:styleId="Default">
    <w:name w:val="Default"/>
    <w:rsid w:val="00FC6967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FC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C696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59">
    <w:name w:val="Основной текст59"/>
    <w:basedOn w:val="a"/>
    <w:rsid w:val="00FC6967"/>
    <w:pPr>
      <w:shd w:val="clear" w:color="auto" w:fill="FFFFFF"/>
      <w:suppressAutoHyphens w:val="0"/>
      <w:spacing w:before="300" w:line="230" w:lineRule="exact"/>
      <w:ind w:hanging="280"/>
      <w:jc w:val="both"/>
    </w:pPr>
    <w:rPr>
      <w:rFonts w:cs="font1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6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C696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9">
    <w:name w:val="FollowedHyperlink"/>
    <w:basedOn w:val="a1"/>
    <w:uiPriority w:val="99"/>
    <w:semiHidden/>
    <w:unhideWhenUsed/>
    <w:rsid w:val="00B52F7B"/>
    <w:rPr>
      <w:color w:val="800080" w:themeColor="followed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c">
    <w:name w:val="annotation reference"/>
    <w:basedOn w:val="a1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C6967"/>
    <w:pPr>
      <w:keepNext/>
      <w:keepLines/>
      <w:spacing w:before="480"/>
      <w:outlineLvl w:val="0"/>
    </w:pPr>
    <w:rPr>
      <w:rFonts w:ascii="Cambria" w:hAnsi="Cambria" w:cs="font100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FC6967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6967"/>
    <w:rPr>
      <w:rFonts w:ascii="Cambria" w:eastAsia="Times New Roman" w:hAnsi="Cambria" w:cs="font100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FC69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FC6967"/>
  </w:style>
  <w:style w:type="character" w:styleId="a4">
    <w:name w:val="Hyperlink"/>
    <w:basedOn w:val="a1"/>
    <w:rsid w:val="00FC6967"/>
    <w:rPr>
      <w:rFonts w:ascii="Times New Roman" w:hAnsi="Times New Roman" w:cs="Times New Roman"/>
      <w:color w:val="0000FF"/>
      <w:u w:val="single"/>
    </w:rPr>
  </w:style>
  <w:style w:type="character" w:customStyle="1" w:styleId="a5">
    <w:name w:val="Гипертекстовая ссылка"/>
    <w:basedOn w:val="a1"/>
    <w:rsid w:val="00FC6967"/>
    <w:rPr>
      <w:rFonts w:cs="Times New Roman"/>
      <w:b w:val="0"/>
      <w:color w:val="106BBE"/>
    </w:rPr>
  </w:style>
  <w:style w:type="paragraph" w:styleId="a0">
    <w:name w:val="Body Text"/>
    <w:basedOn w:val="a"/>
    <w:link w:val="a6"/>
    <w:rsid w:val="00FC6967"/>
    <w:pPr>
      <w:suppressAutoHyphens w:val="0"/>
      <w:spacing w:after="120"/>
      <w:ind w:firstLine="567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1"/>
    <w:link w:val="a0"/>
    <w:rsid w:val="00FC696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FC69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Обычный (веб)1"/>
    <w:basedOn w:val="a"/>
    <w:rsid w:val="00FC6967"/>
    <w:pPr>
      <w:suppressAutoHyphens w:val="0"/>
      <w:spacing w:before="28" w:after="100"/>
    </w:pPr>
  </w:style>
  <w:style w:type="paragraph" w:customStyle="1" w:styleId="Default">
    <w:name w:val="Default"/>
    <w:rsid w:val="00FC6967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FC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C696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59">
    <w:name w:val="Основной текст59"/>
    <w:basedOn w:val="a"/>
    <w:rsid w:val="00FC6967"/>
    <w:pPr>
      <w:shd w:val="clear" w:color="auto" w:fill="FFFFFF"/>
      <w:suppressAutoHyphens w:val="0"/>
      <w:spacing w:before="300" w:line="230" w:lineRule="exact"/>
      <w:ind w:hanging="280"/>
      <w:jc w:val="both"/>
    </w:pPr>
    <w:rPr>
      <w:rFonts w:cs="font1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6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C696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9">
    <w:name w:val="FollowedHyperlink"/>
    <w:basedOn w:val="a1"/>
    <w:uiPriority w:val="99"/>
    <w:semiHidden/>
    <w:unhideWhenUsed/>
    <w:rsid w:val="00B52F7B"/>
    <w:rPr>
      <w:color w:val="800080" w:themeColor="followed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c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kremlin.ru/news/20636" TargetMode="External"/><Relationship Id="rId13" Type="http://schemas.openxmlformats.org/officeDocument/2006/relationships/hyperlink" Target="http://med-books.info/vozrastnaya-psihologiya_783/formirovanie-lichnosti-podrostka-42042.html" TargetMode="External"/><Relationship Id="rId18" Type="http://schemas.openxmlformats.org/officeDocument/2006/relationships/hyperlink" Target="http://mosmetod.ru/metodicheskoe-prostranstvo/srednyaya-i-starshaya-shkola/obzh/umk/222.html" TargetMode="External"/><Relationship Id="rId26" Type="http://schemas.openxmlformats.org/officeDocument/2006/relationships/hyperlink" Target="http://standart.edu.ru/catalog.aspx?CatalogId=2659" TargetMode="External"/><Relationship Id="rId39" Type="http://schemas.openxmlformats.org/officeDocument/2006/relationships/hyperlink" Target="http://www.risk-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z.econavt.ru/" TargetMode="External"/><Relationship Id="rId34" Type="http://schemas.openxmlformats.org/officeDocument/2006/relationships/hyperlink" Target="http://www.gosnadzor.ru/" TargetMode="External"/><Relationship Id="rId42" Type="http://schemas.openxmlformats.org/officeDocument/2006/relationships/hyperlink" Target="http://www.iro.yar.ru/index.php?id=455" TargetMode="External"/><Relationship Id="rId7" Type="http://schemas.openxmlformats.org/officeDocument/2006/relationships/hyperlink" Target="http://www.rg.ru/2013/02/26/zakon-dok.html" TargetMode="Externa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ru.wikipedia.org/" TargetMode="External"/><Relationship Id="rId25" Type="http://schemas.openxmlformats.org/officeDocument/2006/relationships/hyperlink" Target="http://www.grandars.ru/shkola/bezopasnost-zhiznedeyatelnosti/osnovy-bzh/" TargetMode="External"/><Relationship Id="rId33" Type="http://schemas.openxmlformats.org/officeDocument/2006/relationships/hyperlink" Target="http://www.rospotrebnadzor.ru/" TargetMode="External"/><Relationship Id="rId38" Type="http://schemas.openxmlformats.org/officeDocument/2006/relationships/hyperlink" Target="http://www.znopr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ulture.mchs.gov.ru/" TargetMode="External"/><Relationship Id="rId20" Type="http://schemas.openxmlformats.org/officeDocument/2006/relationships/hyperlink" Target="http://kuhta.clan.su/" TargetMode="External"/><Relationship Id="rId29" Type="http://schemas.openxmlformats.org/officeDocument/2006/relationships/hyperlink" Target="http://www.0-1.ru/" TargetMode="External"/><Relationship Id="rId41" Type="http://schemas.openxmlformats.org/officeDocument/2006/relationships/hyperlink" Target="http://www.sportteach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837" TargetMode="External"/><Relationship Id="rId24" Type="http://schemas.openxmlformats.org/officeDocument/2006/relationships/hyperlink" Target="http://school.edu.ru/catalog.asp?ob_no=72173" TargetMode="External"/><Relationship Id="rId32" Type="http://schemas.openxmlformats.org/officeDocument/2006/relationships/hyperlink" Target="http://www.spas-extreme.ru/" TargetMode="External"/><Relationship Id="rId37" Type="http://schemas.openxmlformats.org/officeDocument/2006/relationships/hyperlink" Target="http://www.ligazn.ru/" TargetMode="External"/><Relationship Id="rId40" Type="http://schemas.openxmlformats.org/officeDocument/2006/relationships/hyperlink" Target="http://www.fsdusshor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" TargetMode="External"/><Relationship Id="rId23" Type="http://schemas.openxmlformats.org/officeDocument/2006/relationships/hyperlink" Target="http://prkschool11.ucoz.ru/index/osnovy_bezopasnosti_zhiznedejatelnosti_obzh/0-82" TargetMode="External"/><Relationship Id="rId28" Type="http://schemas.openxmlformats.org/officeDocument/2006/relationships/hyperlink" Target="http://www.goodlife.narod.ru/" TargetMode="External"/><Relationship Id="rId36" Type="http://schemas.openxmlformats.org/officeDocument/2006/relationships/hyperlink" Target="http://www.znakcomplect.ru/" TargetMode="External"/><Relationship Id="rId10" Type="http://schemas.openxmlformats.org/officeDocument/2006/relationships/hyperlink" Target="garantf1://55083187.0/" TargetMode="External"/><Relationship Id="rId19" Type="http://schemas.openxmlformats.org/officeDocument/2006/relationships/hyperlink" Target="http://www.prosv.ru/info.aspx?ob_no=27212" TargetMode="External"/><Relationship Id="rId31" Type="http://schemas.openxmlformats.org/officeDocument/2006/relationships/hyperlink" Target="http://www.meduhod.ru" TargetMode="External"/><Relationship Id="rId44" Type="http://schemas.openxmlformats.org/officeDocument/2006/relationships/hyperlink" Target="http://www.iro.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87996.0/" TargetMode="External"/><Relationship Id="rId14" Type="http://schemas.openxmlformats.org/officeDocument/2006/relationships/hyperlink" Target="http://www.culture.mchs.gov.ru/" TargetMode="External"/><Relationship Id="rId22" Type="http://schemas.openxmlformats.org/officeDocument/2006/relationships/hyperlink" Target="http://www.school-obz.org/" TargetMode="External"/><Relationship Id="rId27" Type="http://schemas.openxmlformats.org/officeDocument/2006/relationships/hyperlink" Target="http://anty-crim.boxmail.biz/" TargetMode="External"/><Relationship Id="rId30" Type="http://schemas.openxmlformats.org/officeDocument/2006/relationships/hyperlink" Target="http://ohranatruda.ru/ot_biblio/ot/" TargetMode="External"/><Relationship Id="rId35" Type="http://schemas.openxmlformats.org/officeDocument/2006/relationships/hyperlink" Target="http://www.fcgsen.ru/" TargetMode="External"/><Relationship Id="rId43" Type="http://schemas.openxmlformats.org/officeDocument/2006/relationships/hyperlink" Target="http://www.kes-basket.ru/?region=41&amp;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3518-2510-405D-BD09-68F525F8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Викторовна Макарова</cp:lastModifiedBy>
  <cp:revision>42</cp:revision>
  <dcterms:created xsi:type="dcterms:W3CDTF">2014-06-16T07:16:00Z</dcterms:created>
  <dcterms:modified xsi:type="dcterms:W3CDTF">2014-07-11T08:47:00Z</dcterms:modified>
</cp:coreProperties>
</file>